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3E21" w:rsidRDefault="001D3412">
      <w:pPr>
        <w:rPr>
          <w:b/>
        </w:rPr>
      </w:pPr>
      <w:r w:rsidRPr="001D3412">
        <w:rPr>
          <w:b/>
        </w:rPr>
        <w:t>Nolte Chapter 14 – Hearing and Balance: The Eighth Cranial Nerve</w:t>
      </w:r>
    </w:p>
    <w:p w:rsidR="001D3412" w:rsidRDefault="001D3412">
      <w:r>
        <w:t>The membranous labyrinth is suspended within the bony labyrinth, a cavity in the temporal bone.</w:t>
      </w:r>
    </w:p>
    <w:p w:rsidR="001D3412" w:rsidRDefault="001D3412">
      <w:r>
        <w:t>The cochlea extends anteriorly from an enlargement called the vestibule, to which three semicircular canals are attached.</w:t>
      </w:r>
    </w:p>
    <w:p w:rsidR="001D3412" w:rsidRDefault="001D3412">
      <w:r>
        <w:t xml:space="preserve">The vestibule contains two enlargements of the membranous labyrinth: the </w:t>
      </w:r>
      <w:proofErr w:type="gramStart"/>
      <w:r>
        <w:t>utricle(</w:t>
      </w:r>
      <w:proofErr w:type="gramEnd"/>
      <w:r>
        <w:t xml:space="preserve">where we find the semicircular ducts) and the </w:t>
      </w:r>
      <w:proofErr w:type="spellStart"/>
      <w:r>
        <w:t>saccule</w:t>
      </w:r>
      <w:proofErr w:type="spellEnd"/>
      <w:r>
        <w:t>(which is connected to the cochlear duct)</w:t>
      </w:r>
    </w:p>
    <w:p w:rsidR="001D3412" w:rsidRDefault="001D3412">
      <w:r>
        <w:t xml:space="preserve">The bony labyrinth is filled with perilymph which is similar in composition to the CSF. The </w:t>
      </w:r>
      <w:proofErr w:type="spellStart"/>
      <w:r>
        <w:t>perilymphatic</w:t>
      </w:r>
      <w:proofErr w:type="spellEnd"/>
      <w:r>
        <w:t xml:space="preserve"> space is continuous with the subarachnoid space through the cochlear aqueduct.</w:t>
      </w:r>
    </w:p>
    <w:p w:rsidR="001D3412" w:rsidRDefault="001D3412">
      <w:r>
        <w:t xml:space="preserve">The </w:t>
      </w:r>
      <w:proofErr w:type="spellStart"/>
      <w:r>
        <w:t>membraneous</w:t>
      </w:r>
      <w:proofErr w:type="spellEnd"/>
      <w:r>
        <w:t xml:space="preserve"> labyrinth is filled with </w:t>
      </w:r>
      <w:proofErr w:type="spellStart"/>
      <w:r>
        <w:t>endolymph</w:t>
      </w:r>
      <w:proofErr w:type="spellEnd"/>
      <w:r>
        <w:t xml:space="preserve">, which is high in </w:t>
      </w:r>
      <w:proofErr w:type="spellStart"/>
      <w:r>
        <w:t>Pottassium</w:t>
      </w:r>
      <w:proofErr w:type="spellEnd"/>
      <w:r>
        <w:t xml:space="preserve"> concentration. Swelling of this fluid in this membranous labyrinth cases tinnitus.</w:t>
      </w:r>
    </w:p>
    <w:p w:rsidR="001D3412" w:rsidRDefault="00633A97">
      <w:pPr>
        <w:rPr>
          <w:b/>
        </w:rPr>
      </w:pPr>
      <w:r>
        <w:rPr>
          <w:b/>
        </w:rPr>
        <w:t>Hair Cells</w:t>
      </w:r>
    </w:p>
    <w:p w:rsidR="00633A97" w:rsidRDefault="00633A97" w:rsidP="00633A97">
      <w:pPr>
        <w:pStyle w:val="ListParagraph"/>
        <w:numPr>
          <w:ilvl w:val="0"/>
          <w:numId w:val="1"/>
        </w:numPr>
      </w:pPr>
      <w:proofErr w:type="gramStart"/>
      <w:r>
        <w:t>one</w:t>
      </w:r>
      <w:proofErr w:type="gramEnd"/>
      <w:r>
        <w:t xml:space="preserve"> end of the cell goes into the </w:t>
      </w:r>
      <w:proofErr w:type="spellStart"/>
      <w:r>
        <w:t>endolymphatic</w:t>
      </w:r>
      <w:proofErr w:type="spellEnd"/>
      <w:r>
        <w:t xml:space="preserve"> interior of the membranous labyrinth. The other end of each hair cell synapses on peripheral processes of the </w:t>
      </w:r>
      <w:proofErr w:type="spellStart"/>
      <w:r>
        <w:t>eigth</w:t>
      </w:r>
      <w:proofErr w:type="spellEnd"/>
      <w:r>
        <w:t xml:space="preserve"> nerve fibers</w:t>
      </w:r>
    </w:p>
    <w:p w:rsidR="00633A97" w:rsidRDefault="00633A97" w:rsidP="00633A97">
      <w:pPr>
        <w:pStyle w:val="ListParagraph"/>
        <w:numPr>
          <w:ilvl w:val="0"/>
          <w:numId w:val="1"/>
        </w:numPr>
      </w:pPr>
      <w:proofErr w:type="spellStart"/>
      <w:proofErr w:type="gramStart"/>
      <w:r>
        <w:t>steriocilia</w:t>
      </w:r>
      <w:proofErr w:type="spellEnd"/>
      <w:proofErr w:type="gramEnd"/>
      <w:r>
        <w:t xml:space="preserve"> are lined up in graduated </w:t>
      </w:r>
      <w:proofErr w:type="spellStart"/>
      <w:r>
        <w:t>rowas</w:t>
      </w:r>
      <w:proofErr w:type="spellEnd"/>
      <w:r>
        <w:t xml:space="preserve"> so that the tallest are toward one side of the hair cell. Adjacent to the tallest </w:t>
      </w:r>
      <w:proofErr w:type="spellStart"/>
      <w:r>
        <w:t>stereocilia</w:t>
      </w:r>
      <w:proofErr w:type="spellEnd"/>
      <w:r>
        <w:t xml:space="preserve"> is “the single true cilium”, the </w:t>
      </w:r>
      <w:proofErr w:type="spellStart"/>
      <w:r>
        <w:t>kinocilium</w:t>
      </w:r>
      <w:proofErr w:type="spellEnd"/>
      <w:r>
        <w:t>.</w:t>
      </w:r>
    </w:p>
    <w:p w:rsidR="00633A97" w:rsidRDefault="00633A97" w:rsidP="00633A97">
      <w:pPr>
        <w:pStyle w:val="ListParagraph"/>
        <w:numPr>
          <w:ilvl w:val="0"/>
          <w:numId w:val="1"/>
        </w:numPr>
      </w:pPr>
      <w:proofErr w:type="gramStart"/>
      <w:r>
        <w:t>tips</w:t>
      </w:r>
      <w:proofErr w:type="gramEnd"/>
      <w:r>
        <w:t xml:space="preserve"> of the </w:t>
      </w:r>
      <w:proofErr w:type="spellStart"/>
      <w:r>
        <w:t>kinocilium</w:t>
      </w:r>
      <w:proofErr w:type="spellEnd"/>
      <w:r>
        <w:t xml:space="preserve"> and the tallest </w:t>
      </w:r>
      <w:proofErr w:type="spellStart"/>
      <w:r>
        <w:t>stereocilia</w:t>
      </w:r>
      <w:proofErr w:type="spellEnd"/>
      <w:r>
        <w:t xml:space="preserve"> are usually embedded in a specialized mass of gelatinous material and movement of this mass relative to the hair cells causes deflections and action </w:t>
      </w:r>
      <w:proofErr w:type="spellStart"/>
      <w:r>
        <w:t>potentions</w:t>
      </w:r>
      <w:proofErr w:type="spellEnd"/>
      <w:r>
        <w:t>.</w:t>
      </w:r>
    </w:p>
    <w:p w:rsidR="00633A97" w:rsidRDefault="00633A97" w:rsidP="00633A97">
      <w:pPr>
        <w:pStyle w:val="ListParagraph"/>
        <w:numPr>
          <w:ilvl w:val="0"/>
          <w:numId w:val="1"/>
        </w:numPr>
      </w:pPr>
      <w:proofErr w:type="gramStart"/>
      <w:r>
        <w:t>the</w:t>
      </w:r>
      <w:proofErr w:type="gramEnd"/>
      <w:r>
        <w:t xml:space="preserve"> real barrier between </w:t>
      </w:r>
      <w:proofErr w:type="spellStart"/>
      <w:r>
        <w:t>endolymph</w:t>
      </w:r>
      <w:proofErr w:type="spellEnd"/>
      <w:r>
        <w:t xml:space="preserve"> and perilymph is a series of tight junctions near the top of the hair cells.</w:t>
      </w:r>
    </w:p>
    <w:p w:rsidR="00633A97" w:rsidRDefault="00633A97" w:rsidP="00633A97">
      <w:pPr>
        <w:pStyle w:val="ListParagraph"/>
        <w:numPr>
          <w:ilvl w:val="0"/>
          <w:numId w:val="1"/>
        </w:numPr>
      </w:pPr>
      <w:proofErr w:type="spellStart"/>
      <w:proofErr w:type="gramStart"/>
      <w:r>
        <w:t>stereocilia</w:t>
      </w:r>
      <w:proofErr w:type="spellEnd"/>
      <w:proofErr w:type="gramEnd"/>
      <w:r>
        <w:t xml:space="preserve"> are packed of cross-lined actin which allow them to not bend and instead pivot at their bases.</w:t>
      </w:r>
    </w:p>
    <w:p w:rsidR="00633A97" w:rsidRDefault="00633A97" w:rsidP="00633A97">
      <w:pPr>
        <w:pStyle w:val="ListParagraph"/>
        <w:numPr>
          <w:ilvl w:val="0"/>
          <w:numId w:val="1"/>
        </w:numPr>
      </w:pPr>
      <w:r>
        <w:t xml:space="preserve">various linking molecules interconnect neighboring </w:t>
      </w:r>
      <w:proofErr w:type="spellStart"/>
      <w:r>
        <w:t>steriocilia</w:t>
      </w:r>
      <w:proofErr w:type="spellEnd"/>
      <w:r>
        <w:t xml:space="preserve"> so that the whole hair bundle moves as a unit in response to mechanical stimuli</w:t>
      </w:r>
    </w:p>
    <w:p w:rsidR="00633A97" w:rsidRDefault="00633A97" w:rsidP="00633A97">
      <w:pPr>
        <w:pStyle w:val="ListParagraph"/>
        <w:numPr>
          <w:ilvl w:val="1"/>
          <w:numId w:val="1"/>
        </w:numPr>
      </w:pPr>
      <w:proofErr w:type="gramStart"/>
      <w:r>
        <w:t>tip</w:t>
      </w:r>
      <w:proofErr w:type="gramEnd"/>
      <w:r>
        <w:t xml:space="preserve"> links extend from the tip of each </w:t>
      </w:r>
      <w:proofErr w:type="spellStart"/>
      <w:r>
        <w:t>steriocilium</w:t>
      </w:r>
      <w:proofErr w:type="spellEnd"/>
      <w:r>
        <w:t xml:space="preserve"> to the next tallest neighbor.</w:t>
      </w:r>
    </w:p>
    <w:p w:rsidR="00633A97" w:rsidRDefault="00633A97" w:rsidP="00633A97">
      <w:pPr>
        <w:pStyle w:val="ListParagraph"/>
        <w:numPr>
          <w:ilvl w:val="0"/>
          <w:numId w:val="1"/>
        </w:numPr>
      </w:pPr>
      <w:r>
        <w:t xml:space="preserve">A mechanically gated </w:t>
      </w:r>
      <w:proofErr w:type="spellStart"/>
      <w:r>
        <w:t>cation</w:t>
      </w:r>
      <w:proofErr w:type="spellEnd"/>
      <w:r>
        <w:t xml:space="preserve"> channel is located at one or both ends of each tip link and is normally open part of the time. Deflecting the hair bundle towards the tallest </w:t>
      </w:r>
      <w:proofErr w:type="spellStart"/>
      <w:r>
        <w:t>steriocilia</w:t>
      </w:r>
      <w:proofErr w:type="spellEnd"/>
      <w:r>
        <w:t xml:space="preserve"> stretches the tip links and opens the channel. </w:t>
      </w:r>
    </w:p>
    <w:p w:rsidR="00633A97" w:rsidRDefault="00633A97" w:rsidP="00633A97">
      <w:pPr>
        <w:pStyle w:val="ListParagraph"/>
        <w:numPr>
          <w:ilvl w:val="1"/>
          <w:numId w:val="1"/>
        </w:numPr>
      </w:pPr>
      <w:proofErr w:type="gramStart"/>
      <w:r>
        <w:t>this</w:t>
      </w:r>
      <w:proofErr w:type="gramEnd"/>
      <w:r>
        <w:t xml:space="preserve"> allows </w:t>
      </w:r>
      <w:proofErr w:type="spellStart"/>
      <w:r>
        <w:t>Pottassium</w:t>
      </w:r>
      <w:proofErr w:type="spellEnd"/>
      <w:r>
        <w:t xml:space="preserve"> ions to flow down the electrical gradient into the negative interior of the hair cells and depolarize the cells, open voltage gated potassium channels and release </w:t>
      </w:r>
      <w:proofErr w:type="spellStart"/>
      <w:r>
        <w:t>neurotrainmitters</w:t>
      </w:r>
      <w:proofErr w:type="spellEnd"/>
      <w:r>
        <w:t xml:space="preserve"> onto the eighth nerve.</w:t>
      </w:r>
    </w:p>
    <w:p w:rsidR="00633A97" w:rsidRDefault="00633A97" w:rsidP="00633A97">
      <w:pPr>
        <w:pStyle w:val="ListParagraph"/>
        <w:numPr>
          <w:ilvl w:val="1"/>
          <w:numId w:val="1"/>
        </w:numPr>
      </w:pPr>
      <w:proofErr w:type="gramStart"/>
      <w:r>
        <w:t>deflecting</w:t>
      </w:r>
      <w:proofErr w:type="gramEnd"/>
      <w:r>
        <w:t xml:space="preserve"> in the other direction closes the channels more than their regular opening and is similar to inhibition.</w:t>
      </w:r>
    </w:p>
    <w:p w:rsidR="00633A97" w:rsidRDefault="00633A97" w:rsidP="00633A97">
      <w:pPr>
        <w:pStyle w:val="ListParagraph"/>
        <w:numPr>
          <w:ilvl w:val="2"/>
          <w:numId w:val="1"/>
        </w:numPr>
      </w:pPr>
      <w:proofErr w:type="gramStart"/>
      <w:r>
        <w:t>perpendicular</w:t>
      </w:r>
      <w:proofErr w:type="gramEnd"/>
      <w:r>
        <w:t xml:space="preserve"> direction has no effect.</w:t>
      </w:r>
    </w:p>
    <w:p w:rsidR="00054A11" w:rsidRDefault="00054A11" w:rsidP="00054A11">
      <w:pPr>
        <w:pStyle w:val="ListParagraph"/>
        <w:numPr>
          <w:ilvl w:val="0"/>
          <w:numId w:val="1"/>
        </w:numPr>
      </w:pPr>
    </w:p>
    <w:p w:rsidR="00633A97" w:rsidRDefault="00633A97" w:rsidP="00633A97">
      <w:pPr>
        <w:rPr>
          <w:b/>
        </w:rPr>
      </w:pPr>
      <w:r>
        <w:rPr>
          <w:b/>
        </w:rPr>
        <w:t>The cochlea</w:t>
      </w:r>
    </w:p>
    <w:p w:rsidR="00633A97" w:rsidRDefault="001E67FF" w:rsidP="00633A97">
      <w:pPr>
        <w:pStyle w:val="ListParagraph"/>
        <w:numPr>
          <w:ilvl w:val="0"/>
          <w:numId w:val="2"/>
        </w:numPr>
      </w:pPr>
      <w:proofErr w:type="gramStart"/>
      <w:r>
        <w:t>the</w:t>
      </w:r>
      <w:proofErr w:type="gramEnd"/>
      <w:r>
        <w:t xml:space="preserve"> outer ear is a funnel consisting of the </w:t>
      </w:r>
      <w:proofErr w:type="spellStart"/>
      <w:r>
        <w:t>aurcle</w:t>
      </w:r>
      <w:proofErr w:type="spellEnd"/>
      <w:r>
        <w:t xml:space="preserve"> and conducts sound to the tympanic membrane.</w:t>
      </w:r>
    </w:p>
    <w:p w:rsidR="001E67FF" w:rsidRDefault="001E67FF" w:rsidP="00633A97">
      <w:pPr>
        <w:pStyle w:val="ListParagraph"/>
        <w:numPr>
          <w:ilvl w:val="0"/>
          <w:numId w:val="2"/>
        </w:numPr>
      </w:pPr>
      <w:r>
        <w:lastRenderedPageBreak/>
        <w:t xml:space="preserve">sound-induced vibrations are then transferred along the </w:t>
      </w:r>
      <w:proofErr w:type="spellStart"/>
      <w:r>
        <w:t>ossicles</w:t>
      </w:r>
      <w:proofErr w:type="spellEnd"/>
      <w:r>
        <w:t xml:space="preserve"> (chain of three small bones) that traverse the middle ear cavity</w:t>
      </w:r>
    </w:p>
    <w:p w:rsidR="001E67FF" w:rsidRDefault="001E67FF" w:rsidP="001E67FF">
      <w:pPr>
        <w:pStyle w:val="ListParagraph"/>
        <w:numPr>
          <w:ilvl w:val="1"/>
          <w:numId w:val="2"/>
        </w:numPr>
      </w:pPr>
      <w:r>
        <w:t>the handle is the malleus and it is attached the medial surface of the tympanic membrane</w:t>
      </w:r>
    </w:p>
    <w:p w:rsidR="001E67FF" w:rsidRDefault="001E67FF" w:rsidP="001E67FF">
      <w:pPr>
        <w:pStyle w:val="ListParagraph"/>
        <w:numPr>
          <w:ilvl w:val="1"/>
          <w:numId w:val="2"/>
        </w:numPr>
      </w:pPr>
      <w:r>
        <w:t>the incus pivots on that to the stapes, which hits the oval window</w:t>
      </w:r>
    </w:p>
    <w:p w:rsidR="001E67FF" w:rsidRDefault="001E67FF" w:rsidP="001E67FF">
      <w:pPr>
        <w:pStyle w:val="ListParagraph"/>
        <w:numPr>
          <w:ilvl w:val="2"/>
          <w:numId w:val="2"/>
        </w:numPr>
      </w:pPr>
      <w:r>
        <w:t>on the other side of that is the perilymph filled vestibule of the bony labyrinth</w:t>
      </w:r>
    </w:p>
    <w:p w:rsidR="001E67FF" w:rsidRDefault="001E67FF" w:rsidP="001E67FF">
      <w:pPr>
        <w:pStyle w:val="ListParagraph"/>
        <w:numPr>
          <w:ilvl w:val="1"/>
          <w:numId w:val="2"/>
        </w:numPr>
      </w:pPr>
      <w:proofErr w:type="gramStart"/>
      <w:r>
        <w:t>this</w:t>
      </w:r>
      <w:proofErr w:type="gramEnd"/>
      <w:r>
        <w:t xml:space="preserve"> middle ear apparatus acts as a transformer and amplifies the current.</w:t>
      </w:r>
    </w:p>
    <w:p w:rsidR="001E67FF" w:rsidRDefault="001E67FF" w:rsidP="001E67FF">
      <w:pPr>
        <w:pStyle w:val="ListParagraph"/>
        <w:numPr>
          <w:ilvl w:val="1"/>
          <w:numId w:val="2"/>
        </w:numPr>
      </w:pPr>
      <w:r>
        <w:t>two tiny muscles attached to the middle ear bones modulate the transmission of vibrations</w:t>
      </w:r>
    </w:p>
    <w:p w:rsidR="001E67FF" w:rsidRDefault="001E67FF" w:rsidP="001E67FF">
      <w:pPr>
        <w:pStyle w:val="ListParagraph"/>
        <w:numPr>
          <w:ilvl w:val="2"/>
          <w:numId w:val="2"/>
        </w:numPr>
      </w:pPr>
      <w:proofErr w:type="gramStart"/>
      <w:r>
        <w:t>the</w:t>
      </w:r>
      <w:proofErr w:type="gramEnd"/>
      <w:r>
        <w:t xml:space="preserve"> tensor tympani(innervated by the trigeminal motor) is attached to the malleus and when it contracts it increases the tension on the tympanic membrane and decreases the transmission of vibrations.</w:t>
      </w:r>
    </w:p>
    <w:p w:rsidR="001E67FF" w:rsidRDefault="001E67FF" w:rsidP="001E67FF">
      <w:pPr>
        <w:pStyle w:val="ListParagraph"/>
        <w:numPr>
          <w:ilvl w:val="2"/>
          <w:numId w:val="2"/>
        </w:numPr>
      </w:pPr>
      <w:proofErr w:type="gramStart"/>
      <w:r>
        <w:t>the</w:t>
      </w:r>
      <w:proofErr w:type="gramEnd"/>
      <w:r>
        <w:t xml:space="preserve"> </w:t>
      </w:r>
      <w:proofErr w:type="spellStart"/>
      <w:r>
        <w:t>stapedius</w:t>
      </w:r>
      <w:proofErr w:type="spellEnd"/>
      <w:r>
        <w:t xml:space="preserve"> (innervated by the facial) is attached to the neck of the stapes and decreases transmission as well.</w:t>
      </w:r>
    </w:p>
    <w:p w:rsidR="001E67FF" w:rsidRDefault="001E67FF" w:rsidP="001E67FF">
      <w:pPr>
        <w:pStyle w:val="ListParagraph"/>
        <w:numPr>
          <w:ilvl w:val="0"/>
          <w:numId w:val="2"/>
        </w:numPr>
      </w:pPr>
      <w:proofErr w:type="gramStart"/>
      <w:r>
        <w:t>the</w:t>
      </w:r>
      <w:proofErr w:type="gramEnd"/>
      <w:r>
        <w:t xml:space="preserve"> cochlea has a core of spongy bone called the </w:t>
      </w:r>
      <w:proofErr w:type="spellStart"/>
      <w:r>
        <w:t>modiolus</w:t>
      </w:r>
      <w:proofErr w:type="spellEnd"/>
      <w:r>
        <w:t>, from which the osseous spiral lamina projects like threads of a screw.</w:t>
      </w:r>
    </w:p>
    <w:p w:rsidR="001E67FF" w:rsidRDefault="001E67FF" w:rsidP="001E67FF">
      <w:pPr>
        <w:pStyle w:val="ListParagraph"/>
        <w:numPr>
          <w:ilvl w:val="1"/>
          <w:numId w:val="2"/>
        </w:numPr>
      </w:pPr>
      <w:proofErr w:type="gramStart"/>
      <w:r>
        <w:t>a</w:t>
      </w:r>
      <w:proofErr w:type="gramEnd"/>
      <w:r>
        <w:t xml:space="preserve"> winging cavity within houses the spiral ganglion which contains the cell bodies of the auditory primary afferent fibers. The central processes of these cells collect at the base of the cochlea to form the cochlear division of the eighth nerve.</w:t>
      </w:r>
    </w:p>
    <w:p w:rsidR="001E67FF" w:rsidRDefault="001E67FF" w:rsidP="001E67FF">
      <w:pPr>
        <w:pStyle w:val="ListParagraph"/>
        <w:numPr>
          <w:ilvl w:val="0"/>
          <w:numId w:val="2"/>
        </w:numPr>
      </w:pPr>
      <w:r>
        <w:t xml:space="preserve">the cochlear duct is triangular so that there is a partition between two </w:t>
      </w:r>
      <w:proofErr w:type="spellStart"/>
      <w:r>
        <w:t>perilymphatic</w:t>
      </w:r>
      <w:proofErr w:type="spellEnd"/>
      <w:r>
        <w:t xml:space="preserve"> spaces</w:t>
      </w:r>
    </w:p>
    <w:p w:rsidR="001E67FF" w:rsidRDefault="001E67FF" w:rsidP="001E67FF">
      <w:pPr>
        <w:pStyle w:val="ListParagraph"/>
        <w:numPr>
          <w:ilvl w:val="1"/>
          <w:numId w:val="2"/>
        </w:numPr>
      </w:pPr>
      <w:proofErr w:type="gramStart"/>
      <w:r>
        <w:t>except</w:t>
      </w:r>
      <w:proofErr w:type="gramEnd"/>
      <w:r>
        <w:t xml:space="preserve"> at the tip (</w:t>
      </w:r>
      <w:proofErr w:type="spellStart"/>
      <w:r>
        <w:t>helicotrema</w:t>
      </w:r>
      <w:proofErr w:type="spellEnd"/>
      <w:r>
        <w:t>) where perilymph can flow from both sides.</w:t>
      </w:r>
    </w:p>
    <w:p w:rsidR="001E67FF" w:rsidRDefault="001E67FF" w:rsidP="001E67FF">
      <w:pPr>
        <w:pStyle w:val="ListParagraph"/>
        <w:numPr>
          <w:ilvl w:val="1"/>
          <w:numId w:val="2"/>
        </w:numPr>
      </w:pPr>
      <w:r>
        <w:t xml:space="preserve">the top of this duct is the </w:t>
      </w:r>
      <w:proofErr w:type="spellStart"/>
      <w:r>
        <w:t>scala</w:t>
      </w:r>
      <w:proofErr w:type="spellEnd"/>
      <w:r>
        <w:t xml:space="preserve"> </w:t>
      </w:r>
      <w:proofErr w:type="spellStart"/>
      <w:r>
        <w:t>vesibuli</w:t>
      </w:r>
      <w:proofErr w:type="spellEnd"/>
    </w:p>
    <w:p w:rsidR="001E67FF" w:rsidRDefault="001E67FF" w:rsidP="001E67FF">
      <w:pPr>
        <w:pStyle w:val="ListParagraph"/>
        <w:numPr>
          <w:ilvl w:val="1"/>
          <w:numId w:val="2"/>
        </w:numPr>
      </w:pPr>
      <w:r>
        <w:t xml:space="preserve">the bottom is the </w:t>
      </w:r>
      <w:proofErr w:type="spellStart"/>
      <w:r>
        <w:t>scala</w:t>
      </w:r>
      <w:proofErr w:type="spellEnd"/>
      <w:r>
        <w:t xml:space="preserve"> tympani</w:t>
      </w:r>
    </w:p>
    <w:p w:rsidR="001E67FF" w:rsidRDefault="001E67FF" w:rsidP="001E67FF">
      <w:pPr>
        <w:pStyle w:val="ListParagraph"/>
        <w:numPr>
          <w:ilvl w:val="2"/>
          <w:numId w:val="2"/>
        </w:numPr>
      </w:pPr>
      <w:proofErr w:type="gramStart"/>
      <w:r>
        <w:t>this</w:t>
      </w:r>
      <w:proofErr w:type="gramEnd"/>
      <w:r>
        <w:t xml:space="preserve"> ends at the round window so that the oval window puts pressure on the top, it flows around the </w:t>
      </w:r>
      <w:proofErr w:type="spellStart"/>
      <w:r>
        <w:t>helicotrema</w:t>
      </w:r>
      <w:proofErr w:type="spellEnd"/>
      <w:r>
        <w:t xml:space="preserve"> and releases pressure through the round window.</w:t>
      </w:r>
    </w:p>
    <w:p w:rsidR="001E67FF" w:rsidRDefault="001E67FF" w:rsidP="001E67FF">
      <w:pPr>
        <w:pStyle w:val="ListParagraph"/>
        <w:numPr>
          <w:ilvl w:val="1"/>
          <w:numId w:val="2"/>
        </w:numPr>
      </w:pPr>
      <w:proofErr w:type="gramStart"/>
      <w:r>
        <w:t>the</w:t>
      </w:r>
      <w:proofErr w:type="gramEnd"/>
      <w:r>
        <w:t xml:space="preserve"> space enclosed by the duct is filled with </w:t>
      </w:r>
      <w:proofErr w:type="spellStart"/>
      <w:r>
        <w:t>endolymph</w:t>
      </w:r>
      <w:proofErr w:type="spellEnd"/>
      <w:r>
        <w:t xml:space="preserve"> and is called the </w:t>
      </w:r>
      <w:proofErr w:type="spellStart"/>
      <w:r>
        <w:t>scala</w:t>
      </w:r>
      <w:proofErr w:type="spellEnd"/>
      <w:r>
        <w:t xml:space="preserve"> media.</w:t>
      </w:r>
    </w:p>
    <w:p w:rsidR="001E67FF" w:rsidRDefault="001E67FF" w:rsidP="001E67FF">
      <w:pPr>
        <w:pStyle w:val="ListParagraph"/>
        <w:numPr>
          <w:ilvl w:val="2"/>
          <w:numId w:val="2"/>
        </w:numPr>
      </w:pPr>
      <w:r>
        <w:t xml:space="preserve">the basilar membrane spans the gap between the edge of the </w:t>
      </w:r>
      <w:proofErr w:type="spellStart"/>
      <w:r>
        <w:t>osseuous</w:t>
      </w:r>
      <w:proofErr w:type="spellEnd"/>
      <w:r>
        <w:t xml:space="preserve"> spiral lamina and the spiral ligament</w:t>
      </w:r>
    </w:p>
    <w:p w:rsidR="00054A11" w:rsidRDefault="00054A11" w:rsidP="00054A11">
      <w:pPr>
        <w:pStyle w:val="ListParagraph"/>
        <w:numPr>
          <w:ilvl w:val="0"/>
          <w:numId w:val="2"/>
        </w:numPr>
      </w:pPr>
      <w:r>
        <w:t>The intensity of a stimulus is coded by the rate of action potential firing in population of nerve fibers and by the number of nerves responding.</w:t>
      </w:r>
    </w:p>
    <w:p w:rsidR="00054A11" w:rsidRDefault="00054A11" w:rsidP="00054A11">
      <w:pPr>
        <w:pStyle w:val="ListParagraph"/>
        <w:numPr>
          <w:ilvl w:val="0"/>
          <w:numId w:val="2"/>
        </w:numPr>
      </w:pPr>
      <w:r>
        <w:t xml:space="preserve">Frequency is encoded by which part of the organ of </w:t>
      </w:r>
      <w:proofErr w:type="spellStart"/>
      <w:r>
        <w:t>corti</w:t>
      </w:r>
      <w:proofErr w:type="spellEnd"/>
      <w:r>
        <w:t xml:space="preserve"> (a strip of hair cells that rest on the basilar membrane) is active.</w:t>
      </w:r>
    </w:p>
    <w:p w:rsidR="00054A11" w:rsidRDefault="00054A11" w:rsidP="00054A11">
      <w:pPr>
        <w:pStyle w:val="ListParagraph"/>
        <w:numPr>
          <w:ilvl w:val="1"/>
          <w:numId w:val="2"/>
        </w:numPr>
      </w:pPr>
      <w:proofErr w:type="gramStart"/>
      <w:r>
        <w:t>inner</w:t>
      </w:r>
      <w:proofErr w:type="gramEnd"/>
      <w:r>
        <w:t xml:space="preserve"> hair cells and outer hair cells.</w:t>
      </w:r>
    </w:p>
    <w:p w:rsidR="00054A11" w:rsidRDefault="00054A11" w:rsidP="00054A11">
      <w:pPr>
        <w:pStyle w:val="ListParagraph"/>
        <w:numPr>
          <w:ilvl w:val="2"/>
          <w:numId w:val="2"/>
        </w:numPr>
      </w:pPr>
      <w:proofErr w:type="gramStart"/>
      <w:r>
        <w:t>these</w:t>
      </w:r>
      <w:proofErr w:type="gramEnd"/>
      <w:r>
        <w:t xml:space="preserve"> are separated by a </w:t>
      </w:r>
      <w:proofErr w:type="spellStart"/>
      <w:r>
        <w:t>perilymphatic</w:t>
      </w:r>
      <w:proofErr w:type="spellEnd"/>
      <w:r>
        <w:t xml:space="preserve"> space called the tunnel of </w:t>
      </w:r>
      <w:proofErr w:type="spellStart"/>
      <w:r>
        <w:t>corti</w:t>
      </w:r>
      <w:proofErr w:type="spellEnd"/>
      <w:r>
        <w:t xml:space="preserve"> through which the peripheral processes of the 9</w:t>
      </w:r>
      <w:r w:rsidRPr="00054A11">
        <w:rPr>
          <w:vertAlign w:val="superscript"/>
        </w:rPr>
        <w:t>th</w:t>
      </w:r>
      <w:r>
        <w:t xml:space="preserve"> nerve must pass on their way to the outer hair cells.</w:t>
      </w:r>
    </w:p>
    <w:p w:rsidR="00054A11" w:rsidRDefault="00054A11" w:rsidP="00054A11">
      <w:pPr>
        <w:pStyle w:val="ListParagraph"/>
        <w:numPr>
          <w:ilvl w:val="2"/>
          <w:numId w:val="2"/>
        </w:numPr>
      </w:pPr>
      <w:r>
        <w:t>inner are the sensory cells and outer are the amplifiers</w:t>
      </w:r>
    </w:p>
    <w:p w:rsidR="00054A11" w:rsidRDefault="00054A11" w:rsidP="00054A11">
      <w:pPr>
        <w:pStyle w:val="ListParagraph"/>
        <w:numPr>
          <w:ilvl w:val="3"/>
          <w:numId w:val="2"/>
        </w:numPr>
      </w:pPr>
      <w:proofErr w:type="gramStart"/>
      <w:r>
        <w:t>a</w:t>
      </w:r>
      <w:proofErr w:type="gramEnd"/>
      <w:r>
        <w:t xml:space="preserve"> single </w:t>
      </w:r>
      <w:r w:rsidR="00B145A6">
        <w:t>inner</w:t>
      </w:r>
      <w:r>
        <w:t xml:space="preserve"> hair cell typically synapses on about 10 different auditory afferents.</w:t>
      </w:r>
    </w:p>
    <w:p w:rsidR="00054A11" w:rsidRDefault="00054A11" w:rsidP="00054A11">
      <w:pPr>
        <w:pStyle w:val="ListParagraph"/>
        <w:numPr>
          <w:ilvl w:val="3"/>
          <w:numId w:val="2"/>
        </w:numPr>
      </w:pPr>
      <w:proofErr w:type="gramStart"/>
      <w:r>
        <w:t>the</w:t>
      </w:r>
      <w:proofErr w:type="gramEnd"/>
      <w:r>
        <w:t xml:space="preserve"> sensitivity of the outer hair cells can account for the amazing </w:t>
      </w:r>
      <w:proofErr w:type="spellStart"/>
      <w:r>
        <w:t>preffered</w:t>
      </w:r>
      <w:proofErr w:type="spellEnd"/>
      <w:r>
        <w:t xml:space="preserve"> frequencies of each section that cannot be accounted for solely by the basilar membrane.</w:t>
      </w:r>
    </w:p>
    <w:p w:rsidR="00B145A6" w:rsidRDefault="00B145A6" w:rsidP="00054A11">
      <w:pPr>
        <w:pStyle w:val="ListParagraph"/>
        <w:numPr>
          <w:ilvl w:val="3"/>
          <w:numId w:val="2"/>
        </w:numPr>
      </w:pPr>
      <w:proofErr w:type="gramStart"/>
      <w:r>
        <w:lastRenderedPageBreak/>
        <w:t>outer</w:t>
      </w:r>
      <w:proofErr w:type="gramEnd"/>
      <w:r>
        <w:t xml:space="preserve"> hair cells can actually change length and amplify vibrations of the basilar membrane thereby making the inner hair fire stronger.</w:t>
      </w:r>
    </w:p>
    <w:p w:rsidR="00054A11" w:rsidRDefault="00054A11" w:rsidP="00054A11">
      <w:pPr>
        <w:pStyle w:val="ListParagraph"/>
        <w:numPr>
          <w:ilvl w:val="1"/>
          <w:numId w:val="2"/>
        </w:numPr>
      </w:pPr>
      <w:proofErr w:type="gramStart"/>
      <w:r>
        <w:t>the</w:t>
      </w:r>
      <w:proofErr w:type="gramEnd"/>
      <w:r>
        <w:t xml:space="preserve"> </w:t>
      </w:r>
      <w:proofErr w:type="spellStart"/>
      <w:r>
        <w:t>steriocilia</w:t>
      </w:r>
      <w:proofErr w:type="spellEnd"/>
      <w:r>
        <w:t xml:space="preserve"> of the outer hair cells are inserted into the gelatinous tectorial membrane so that vibrations of the basilar membrane cause oscillations of the hairs and therefore oscillation of the membrane potential of the hair cells.</w:t>
      </w:r>
    </w:p>
    <w:p w:rsidR="00054A11" w:rsidRDefault="00054A11" w:rsidP="00054A11">
      <w:pPr>
        <w:pStyle w:val="ListParagraph"/>
        <w:numPr>
          <w:ilvl w:val="2"/>
          <w:numId w:val="2"/>
        </w:numPr>
      </w:pPr>
      <w:r>
        <w:t xml:space="preserve">the inner hair cells get stimulated by the </w:t>
      </w:r>
      <w:proofErr w:type="spellStart"/>
      <w:r>
        <w:t>endolmph</w:t>
      </w:r>
      <w:proofErr w:type="spellEnd"/>
      <w:r>
        <w:t xml:space="preserve"> movement inside the  duct</w:t>
      </w:r>
    </w:p>
    <w:p w:rsidR="00054A11" w:rsidRDefault="00054A11" w:rsidP="00054A11">
      <w:pPr>
        <w:pStyle w:val="ListParagraph"/>
        <w:numPr>
          <w:ilvl w:val="0"/>
          <w:numId w:val="2"/>
        </w:numPr>
      </w:pPr>
      <w:r>
        <w:t xml:space="preserve">A pressure pulse delivered to </w:t>
      </w:r>
      <w:proofErr w:type="spellStart"/>
      <w:r>
        <w:t>scala</w:t>
      </w:r>
      <w:proofErr w:type="spellEnd"/>
      <w:r>
        <w:t xml:space="preserve"> </w:t>
      </w:r>
      <w:proofErr w:type="spellStart"/>
      <w:r>
        <w:t>vestibula</w:t>
      </w:r>
      <w:proofErr w:type="spellEnd"/>
      <w:r>
        <w:t xml:space="preserve"> by movement of the </w:t>
      </w:r>
      <w:proofErr w:type="spellStart"/>
      <w:r>
        <w:t>staped</w:t>
      </w:r>
      <w:proofErr w:type="spellEnd"/>
      <w:r>
        <w:t xml:space="preserve"> on the oval window causes a travelling wave in this upper section and reaches a peak amplitude at a location that depends on the frequency of the stimulus.</w:t>
      </w:r>
    </w:p>
    <w:p w:rsidR="00054A11" w:rsidRDefault="00054A11" w:rsidP="00054A11">
      <w:pPr>
        <w:pStyle w:val="ListParagraph"/>
        <w:numPr>
          <w:ilvl w:val="1"/>
          <w:numId w:val="2"/>
        </w:numPr>
      </w:pPr>
      <w:proofErr w:type="gramStart"/>
      <w:r>
        <w:t>the</w:t>
      </w:r>
      <w:proofErr w:type="gramEnd"/>
      <w:r>
        <w:t xml:space="preserve"> entire basilar membrane responds to intense low-frequency sounds, but closer to threshold it is driven most effectively by sounds of </w:t>
      </w:r>
      <w:proofErr w:type="spellStart"/>
      <w:r>
        <w:t>pressively</w:t>
      </w:r>
      <w:proofErr w:type="spellEnd"/>
      <w:r>
        <w:t xml:space="preserve"> higher frequencies as one moves from the apex to the base of the cochlea.</w:t>
      </w:r>
    </w:p>
    <w:p w:rsidR="00054A11" w:rsidRDefault="00054A11" w:rsidP="00054A11">
      <w:pPr>
        <w:pStyle w:val="ListParagraph"/>
        <w:numPr>
          <w:ilvl w:val="2"/>
          <w:numId w:val="2"/>
        </w:numPr>
      </w:pPr>
      <w:r>
        <w:t>(higher is closer to the oval window)</w:t>
      </w:r>
    </w:p>
    <w:p w:rsidR="00054A11" w:rsidRDefault="00054A11" w:rsidP="00054A11">
      <w:pPr>
        <w:pStyle w:val="ListParagraph"/>
        <w:numPr>
          <w:ilvl w:val="1"/>
          <w:numId w:val="2"/>
        </w:numPr>
      </w:pPr>
      <w:proofErr w:type="gramStart"/>
      <w:r>
        <w:t>this</w:t>
      </w:r>
      <w:proofErr w:type="gramEnd"/>
      <w:r>
        <w:t xml:space="preserve"> mechanical tuning of the basilar membrane is known as </w:t>
      </w:r>
      <w:proofErr w:type="spellStart"/>
      <w:r>
        <w:t>tonotopic</w:t>
      </w:r>
      <w:proofErr w:type="spellEnd"/>
      <w:r>
        <w:t xml:space="preserve"> organization where frequencies are mapped in an orderly fashion.</w:t>
      </w:r>
    </w:p>
    <w:p w:rsidR="00B145A6" w:rsidRDefault="00A1460F" w:rsidP="00B145A6">
      <w:pPr>
        <w:rPr>
          <w:b/>
        </w:rPr>
      </w:pPr>
      <w:r>
        <w:rPr>
          <w:b/>
        </w:rPr>
        <w:t xml:space="preserve">Auditory </w:t>
      </w:r>
      <w:r w:rsidR="00B145A6">
        <w:rPr>
          <w:b/>
        </w:rPr>
        <w:t>Transmission</w:t>
      </w:r>
    </w:p>
    <w:p w:rsidR="00B145A6" w:rsidRPr="00B145A6" w:rsidRDefault="00B145A6" w:rsidP="00B145A6">
      <w:pPr>
        <w:pStyle w:val="ListParagraph"/>
        <w:numPr>
          <w:ilvl w:val="0"/>
          <w:numId w:val="3"/>
        </w:numPr>
        <w:rPr>
          <w:b/>
        </w:rPr>
      </w:pPr>
      <w:proofErr w:type="gramStart"/>
      <w:r>
        <w:t>auditory</w:t>
      </w:r>
      <w:proofErr w:type="gramEnd"/>
      <w:r>
        <w:t xml:space="preserve"> afferent, whose cells bodies are located in the spiral ganglion of the </w:t>
      </w:r>
      <w:proofErr w:type="spellStart"/>
      <w:r>
        <w:t>modiolus</w:t>
      </w:r>
      <w:proofErr w:type="spellEnd"/>
      <w:r>
        <w:t xml:space="preserve"> enter the brainstem at the </w:t>
      </w:r>
      <w:proofErr w:type="spellStart"/>
      <w:r>
        <w:t>pontomedullary</w:t>
      </w:r>
      <w:proofErr w:type="spellEnd"/>
      <w:r>
        <w:t xml:space="preserve"> junction.</w:t>
      </w:r>
    </w:p>
    <w:p w:rsidR="00B145A6" w:rsidRPr="00B145A6" w:rsidRDefault="00B145A6" w:rsidP="00B145A6">
      <w:pPr>
        <w:pStyle w:val="ListParagraph"/>
        <w:numPr>
          <w:ilvl w:val="1"/>
          <w:numId w:val="3"/>
        </w:numPr>
        <w:rPr>
          <w:b/>
        </w:rPr>
      </w:pPr>
      <w:proofErr w:type="gramStart"/>
      <w:r>
        <w:t>one</w:t>
      </w:r>
      <w:proofErr w:type="gramEnd"/>
      <w:r>
        <w:t xml:space="preserve"> branch goes to the dorsal cochlear </w:t>
      </w:r>
      <w:proofErr w:type="spellStart"/>
      <w:r>
        <w:t>nucleu</w:t>
      </w:r>
      <w:proofErr w:type="spellEnd"/>
      <w:r>
        <w:t xml:space="preserve"> and another goes to the ventral cochlear nucleus.</w:t>
      </w:r>
    </w:p>
    <w:p w:rsidR="00B145A6" w:rsidRPr="00B145A6" w:rsidRDefault="00B145A6" w:rsidP="00B145A6">
      <w:pPr>
        <w:pStyle w:val="ListParagraph"/>
        <w:numPr>
          <w:ilvl w:val="0"/>
          <w:numId w:val="3"/>
        </w:numPr>
        <w:rPr>
          <w:b/>
        </w:rPr>
      </w:pPr>
      <w:r>
        <w:t xml:space="preserve">some fibers loop over the top of the inferior cerebellar peduncle, cross the midline and join the lateral </w:t>
      </w:r>
      <w:proofErr w:type="spellStart"/>
      <w:r>
        <w:t>lemniscus</w:t>
      </w:r>
      <w:proofErr w:type="spellEnd"/>
      <w:r>
        <w:t xml:space="preserve"> (the major ascending auditory pathway of the brainstem)</w:t>
      </w:r>
    </w:p>
    <w:p w:rsidR="00B145A6" w:rsidRPr="00B145A6" w:rsidRDefault="00B145A6" w:rsidP="00B145A6">
      <w:pPr>
        <w:pStyle w:val="ListParagraph"/>
        <w:numPr>
          <w:ilvl w:val="0"/>
          <w:numId w:val="3"/>
        </w:numPr>
        <w:rPr>
          <w:b/>
        </w:rPr>
      </w:pPr>
      <w:proofErr w:type="spellStart"/>
      <w:proofErr w:type="gramStart"/>
      <w:r>
        <w:t>vritually</w:t>
      </w:r>
      <w:proofErr w:type="spellEnd"/>
      <w:proofErr w:type="gramEnd"/>
      <w:r>
        <w:t xml:space="preserve"> all fibers of the lateral </w:t>
      </w:r>
      <w:proofErr w:type="spellStart"/>
      <w:r>
        <w:t>lemniscus</w:t>
      </w:r>
      <w:proofErr w:type="spellEnd"/>
      <w:r>
        <w:t xml:space="preserve"> terminate in the inferior </w:t>
      </w:r>
      <w:proofErr w:type="spellStart"/>
      <w:r>
        <w:t>colliculus</w:t>
      </w:r>
      <w:proofErr w:type="spellEnd"/>
      <w:r>
        <w:t xml:space="preserve"> which then projects through the brachium of the inferior </w:t>
      </w:r>
      <w:proofErr w:type="spellStart"/>
      <w:r>
        <w:t>colliculus</w:t>
      </w:r>
      <w:proofErr w:type="spellEnd"/>
      <w:r>
        <w:t xml:space="preserve"> to the MGN.</w:t>
      </w:r>
    </w:p>
    <w:p w:rsidR="00B145A6" w:rsidRPr="00B145A6" w:rsidRDefault="00B145A6" w:rsidP="00B145A6">
      <w:pPr>
        <w:pStyle w:val="ListParagraph"/>
        <w:numPr>
          <w:ilvl w:val="0"/>
          <w:numId w:val="3"/>
        </w:numPr>
        <w:rPr>
          <w:b/>
        </w:rPr>
      </w:pPr>
      <w:r>
        <w:t xml:space="preserve">these then project </w:t>
      </w:r>
      <w:proofErr w:type="spellStart"/>
      <w:r>
        <w:t>tonotopically</w:t>
      </w:r>
      <w:proofErr w:type="spellEnd"/>
      <w:r>
        <w:t xml:space="preserve"> to A1, which is located in the transverse </w:t>
      </w:r>
      <w:proofErr w:type="spellStart"/>
      <w:r>
        <w:t>remporal</w:t>
      </w:r>
      <w:proofErr w:type="spellEnd"/>
      <w:r>
        <w:t xml:space="preserve"> </w:t>
      </w:r>
      <w:proofErr w:type="spellStart"/>
      <w:r>
        <w:t>gyri</w:t>
      </w:r>
      <w:proofErr w:type="spellEnd"/>
      <w:r>
        <w:t>(</w:t>
      </w:r>
      <w:proofErr w:type="spellStart"/>
      <w:r>
        <w:t>Hescl</w:t>
      </w:r>
      <w:proofErr w:type="spellEnd"/>
      <w:r>
        <w:t>) on the superior surface of the temporal love</w:t>
      </w:r>
    </w:p>
    <w:p w:rsidR="00B145A6" w:rsidRPr="00B145A6" w:rsidRDefault="00B145A6" w:rsidP="00B145A6">
      <w:pPr>
        <w:pStyle w:val="ListParagraph"/>
        <w:numPr>
          <w:ilvl w:val="0"/>
          <w:numId w:val="3"/>
        </w:numPr>
        <w:rPr>
          <w:b/>
        </w:rPr>
      </w:pPr>
      <w:proofErr w:type="gramStart"/>
      <w:r>
        <w:t>other</w:t>
      </w:r>
      <w:proofErr w:type="gramEnd"/>
      <w:r>
        <w:t xml:space="preserve"> fibers (from the ventral cochlear nucleus) pass beneath the cerebellar peduncle and head for the superior </w:t>
      </w:r>
      <w:proofErr w:type="spellStart"/>
      <w:r>
        <w:t>olivary</w:t>
      </w:r>
      <w:proofErr w:type="spellEnd"/>
      <w:r>
        <w:t xml:space="preserve"> nucleus where there is a comparison of timing of arrival and intensity of the two auditory inputs. This allows for sound localization.</w:t>
      </w:r>
    </w:p>
    <w:p w:rsidR="00B145A6" w:rsidRPr="00B145A6" w:rsidRDefault="00B145A6" w:rsidP="00B145A6">
      <w:pPr>
        <w:pStyle w:val="ListParagraph"/>
        <w:numPr>
          <w:ilvl w:val="0"/>
          <w:numId w:val="3"/>
        </w:numPr>
        <w:rPr>
          <w:b/>
        </w:rPr>
      </w:pPr>
      <w:proofErr w:type="gramStart"/>
      <w:r>
        <w:t>crossing</w:t>
      </w:r>
      <w:proofErr w:type="gramEnd"/>
      <w:r>
        <w:t xml:space="preserve"> from one cochlear nucleus to the contralateral superior </w:t>
      </w:r>
      <w:proofErr w:type="spellStart"/>
      <w:r>
        <w:t>olvary</w:t>
      </w:r>
      <w:proofErr w:type="spellEnd"/>
      <w:r>
        <w:t xml:space="preserve"> nucleus occurs in the trapezoid body, a large collection of second-order fibers that pass through and ventral to the medial </w:t>
      </w:r>
      <w:proofErr w:type="spellStart"/>
      <w:r>
        <w:t>lemnisci</w:t>
      </w:r>
      <w:proofErr w:type="spellEnd"/>
      <w:r>
        <w:t>.</w:t>
      </w:r>
    </w:p>
    <w:p w:rsidR="00B145A6" w:rsidRPr="00B145A6" w:rsidRDefault="00B145A6" w:rsidP="00B145A6">
      <w:pPr>
        <w:pStyle w:val="ListParagraph"/>
        <w:numPr>
          <w:ilvl w:val="0"/>
          <w:numId w:val="3"/>
        </w:numPr>
        <w:rPr>
          <w:b/>
        </w:rPr>
      </w:pPr>
      <w:proofErr w:type="gramStart"/>
      <w:r>
        <w:t>the</w:t>
      </w:r>
      <w:proofErr w:type="gramEnd"/>
      <w:r>
        <w:t xml:space="preserve"> superior olive then projects through each of the lateral </w:t>
      </w:r>
      <w:proofErr w:type="spellStart"/>
      <w:r>
        <w:t>lemniscus</w:t>
      </w:r>
      <w:proofErr w:type="spellEnd"/>
      <w:r>
        <w:t xml:space="preserve"> to the </w:t>
      </w:r>
      <w:proofErr w:type="spellStart"/>
      <w:r>
        <w:t>ipsilateral</w:t>
      </w:r>
      <w:proofErr w:type="spellEnd"/>
      <w:r>
        <w:t xml:space="preserve"> inferior </w:t>
      </w:r>
      <w:proofErr w:type="spellStart"/>
      <w:r>
        <w:t>colliculus</w:t>
      </w:r>
      <w:proofErr w:type="spellEnd"/>
      <w:r>
        <w:t>.</w:t>
      </w:r>
    </w:p>
    <w:p w:rsidR="00B145A6" w:rsidRPr="00C01057" w:rsidRDefault="00C01057" w:rsidP="00B145A6">
      <w:pPr>
        <w:pStyle w:val="ListParagraph"/>
        <w:numPr>
          <w:ilvl w:val="0"/>
          <w:numId w:val="3"/>
        </w:numPr>
        <w:rPr>
          <w:b/>
        </w:rPr>
      </w:pPr>
      <w:r>
        <w:t xml:space="preserve">loud sounds can trigger the acoustic reflex where the olive projects to facial and then contracts the </w:t>
      </w:r>
      <w:proofErr w:type="spellStart"/>
      <w:r>
        <w:t>stapedius</w:t>
      </w:r>
      <w:proofErr w:type="spellEnd"/>
    </w:p>
    <w:p w:rsidR="00C01057" w:rsidRPr="00C01057" w:rsidRDefault="00C01057" w:rsidP="00C01057">
      <w:pPr>
        <w:pStyle w:val="ListParagraph"/>
        <w:numPr>
          <w:ilvl w:val="1"/>
          <w:numId w:val="3"/>
        </w:numPr>
        <w:rPr>
          <w:b/>
        </w:rPr>
      </w:pPr>
      <w:proofErr w:type="gramStart"/>
      <w:r>
        <w:t>this</w:t>
      </w:r>
      <w:proofErr w:type="gramEnd"/>
      <w:r>
        <w:t xml:space="preserve"> can also be used to help with attention to one particular stimulus.</w:t>
      </w:r>
    </w:p>
    <w:p w:rsidR="00C01057" w:rsidRPr="00C01057" w:rsidRDefault="00C01057" w:rsidP="00C01057">
      <w:pPr>
        <w:pStyle w:val="ListParagraph"/>
        <w:numPr>
          <w:ilvl w:val="1"/>
          <w:numId w:val="3"/>
        </w:numPr>
        <w:rPr>
          <w:b/>
        </w:rPr>
      </w:pPr>
      <w:proofErr w:type="gramStart"/>
      <w:r>
        <w:t>the</w:t>
      </w:r>
      <w:proofErr w:type="gramEnd"/>
      <w:r>
        <w:t xml:space="preserve"> tensor tympani plays a role in this but only for extremely loud noises.</w:t>
      </w:r>
    </w:p>
    <w:p w:rsidR="00C01057" w:rsidRPr="00C01057" w:rsidRDefault="00C01057" w:rsidP="00C01057">
      <w:pPr>
        <w:pStyle w:val="ListParagraph"/>
        <w:numPr>
          <w:ilvl w:val="0"/>
          <w:numId w:val="3"/>
        </w:numPr>
        <w:rPr>
          <w:b/>
        </w:rPr>
      </w:pPr>
      <w:r>
        <w:t>the olive can also project back to the cochlea to the outer hair and inner hair cells to help suppress the contractility of outer hair cells in the presence of high-frequency noise</w:t>
      </w:r>
    </w:p>
    <w:p w:rsidR="00C01057" w:rsidRPr="00C01057" w:rsidRDefault="00C01057" w:rsidP="00C01057">
      <w:pPr>
        <w:pStyle w:val="ListParagraph"/>
        <w:numPr>
          <w:ilvl w:val="1"/>
          <w:numId w:val="3"/>
        </w:numPr>
        <w:rPr>
          <w:b/>
        </w:rPr>
      </w:pPr>
      <w:proofErr w:type="gramStart"/>
      <w:r>
        <w:t>this</w:t>
      </w:r>
      <w:proofErr w:type="gramEnd"/>
      <w:r>
        <w:t xml:space="preserve"> helps the inner hairs concentrate on things within its range, like human speech.</w:t>
      </w:r>
    </w:p>
    <w:p w:rsidR="00C01057" w:rsidRPr="00C01057" w:rsidRDefault="00C01057" w:rsidP="00C01057">
      <w:pPr>
        <w:pStyle w:val="ListParagraph"/>
        <w:numPr>
          <w:ilvl w:val="0"/>
          <w:numId w:val="3"/>
        </w:numPr>
        <w:rPr>
          <w:b/>
        </w:rPr>
      </w:pPr>
      <w:proofErr w:type="gramStart"/>
      <w:r>
        <w:t>inputs</w:t>
      </w:r>
      <w:proofErr w:type="gramEnd"/>
      <w:r>
        <w:t xml:space="preserve"> to the organ of </w:t>
      </w:r>
      <w:proofErr w:type="spellStart"/>
      <w:r>
        <w:t>corti</w:t>
      </w:r>
      <w:proofErr w:type="spellEnd"/>
      <w:r>
        <w:t xml:space="preserve"> from the inferior </w:t>
      </w:r>
      <w:proofErr w:type="spellStart"/>
      <w:r>
        <w:t>colliculus</w:t>
      </w:r>
      <w:proofErr w:type="spellEnd"/>
      <w:r>
        <w:t xml:space="preserve"> can change with attention.</w:t>
      </w:r>
    </w:p>
    <w:p w:rsidR="00C01057" w:rsidRPr="00C01057" w:rsidRDefault="00C01057" w:rsidP="00C01057">
      <w:pPr>
        <w:rPr>
          <w:b/>
        </w:rPr>
      </w:pPr>
      <w:r w:rsidRPr="00C01057">
        <w:rPr>
          <w:b/>
        </w:rPr>
        <w:lastRenderedPageBreak/>
        <w:t>The Vestibular System</w:t>
      </w:r>
    </w:p>
    <w:p w:rsidR="001D3412" w:rsidRDefault="00837E8B" w:rsidP="00C01057">
      <w:pPr>
        <w:pStyle w:val="ListParagraph"/>
        <w:numPr>
          <w:ilvl w:val="0"/>
          <w:numId w:val="4"/>
        </w:numPr>
      </w:pPr>
      <w:r>
        <w:t xml:space="preserve">Inside the bony labyrinth there are three semicircular canals(horizontal, anterior, posterior) and two or more </w:t>
      </w:r>
      <w:proofErr w:type="spellStart"/>
      <w:r>
        <w:t>otolithic</w:t>
      </w:r>
      <w:proofErr w:type="spellEnd"/>
      <w:r>
        <w:t xml:space="preserve"> organs(utricle and </w:t>
      </w:r>
      <w:proofErr w:type="spellStart"/>
      <w:r>
        <w:t>saccule</w:t>
      </w:r>
      <w:proofErr w:type="spellEnd"/>
      <w:r>
        <w:t>)</w:t>
      </w:r>
    </w:p>
    <w:p w:rsidR="00837E8B" w:rsidRDefault="00837E8B" w:rsidP="00837E8B">
      <w:pPr>
        <w:pStyle w:val="ListParagraph"/>
        <w:numPr>
          <w:ilvl w:val="1"/>
          <w:numId w:val="4"/>
        </w:numPr>
      </w:pPr>
      <w:proofErr w:type="gramStart"/>
      <w:r>
        <w:t>each</w:t>
      </w:r>
      <w:proofErr w:type="gramEnd"/>
      <w:r>
        <w:t xml:space="preserve"> semicircular duct communicates at both ends with the utricle.</w:t>
      </w:r>
    </w:p>
    <w:p w:rsidR="00837E8B" w:rsidRDefault="00837E8B" w:rsidP="00837E8B">
      <w:pPr>
        <w:pStyle w:val="ListParagraph"/>
        <w:numPr>
          <w:ilvl w:val="0"/>
          <w:numId w:val="4"/>
        </w:numPr>
      </w:pPr>
      <w:r>
        <w:t xml:space="preserve">At one end of each duct is a dilation called an ampulla that contains a crista, which is a transversely oriented ridge of tissue covered by supporting cells and sensory hair </w:t>
      </w:r>
      <w:proofErr w:type="gramStart"/>
      <w:r>
        <w:t>cells.</w:t>
      </w:r>
      <w:proofErr w:type="gramEnd"/>
    </w:p>
    <w:p w:rsidR="00837E8B" w:rsidRDefault="00837E8B" w:rsidP="00837E8B">
      <w:pPr>
        <w:pStyle w:val="ListParagraph"/>
        <w:numPr>
          <w:ilvl w:val="0"/>
          <w:numId w:val="4"/>
        </w:numPr>
      </w:pPr>
      <w:proofErr w:type="gramStart"/>
      <w:r>
        <w:t>the</w:t>
      </w:r>
      <w:proofErr w:type="gramEnd"/>
      <w:r>
        <w:t xml:space="preserve"> </w:t>
      </w:r>
      <w:proofErr w:type="spellStart"/>
      <w:r>
        <w:t>geltanious</w:t>
      </w:r>
      <w:proofErr w:type="spellEnd"/>
      <w:r>
        <w:t xml:space="preserve"> mass here is called a </w:t>
      </w:r>
      <w:proofErr w:type="spellStart"/>
      <w:r>
        <w:t>cupula</w:t>
      </w:r>
      <w:proofErr w:type="spellEnd"/>
      <w:r>
        <w:t xml:space="preserve"> and the hair cells sit below it in the same way as the ear.</w:t>
      </w:r>
    </w:p>
    <w:p w:rsidR="00837E8B" w:rsidRDefault="00837E8B" w:rsidP="00837E8B">
      <w:pPr>
        <w:pStyle w:val="ListParagraph"/>
        <w:numPr>
          <w:ilvl w:val="0"/>
          <w:numId w:val="4"/>
        </w:numPr>
      </w:pPr>
      <w:proofErr w:type="gramStart"/>
      <w:r>
        <w:t>all</w:t>
      </w:r>
      <w:proofErr w:type="gramEnd"/>
      <w:r>
        <w:t xml:space="preserve"> the hair cells of a given crista are aligned with their </w:t>
      </w:r>
      <w:proofErr w:type="spellStart"/>
      <w:r>
        <w:t>kinocilia</w:t>
      </w:r>
      <w:proofErr w:type="spellEnd"/>
      <w:r>
        <w:t xml:space="preserve"> facing in the same direction, so deflection of the </w:t>
      </w:r>
      <w:proofErr w:type="spellStart"/>
      <w:r>
        <w:t>cupula</w:t>
      </w:r>
      <w:proofErr w:type="spellEnd"/>
      <w:r>
        <w:t xml:space="preserve"> in one direction causes the afferents that innervate that crista to increase their firing rate and deflection in the opposite direction to decrease their firing rate.</w:t>
      </w:r>
    </w:p>
    <w:p w:rsidR="00837E8B" w:rsidRDefault="00837E8B" w:rsidP="00837E8B">
      <w:pPr>
        <w:pStyle w:val="ListParagraph"/>
        <w:numPr>
          <w:ilvl w:val="0"/>
          <w:numId w:val="4"/>
        </w:numPr>
      </w:pPr>
      <w:proofErr w:type="gramStart"/>
      <w:r>
        <w:t>the</w:t>
      </w:r>
      <w:proofErr w:type="gramEnd"/>
      <w:r>
        <w:t xml:space="preserve"> most straightforward way to deflect a </w:t>
      </w:r>
      <w:proofErr w:type="spellStart"/>
      <w:r>
        <w:t>cupula</w:t>
      </w:r>
      <w:proofErr w:type="spellEnd"/>
      <w:r>
        <w:t xml:space="preserve"> is to rotate its semicircular duct about an axis perpendicular to it.</w:t>
      </w:r>
    </w:p>
    <w:p w:rsidR="00837E8B" w:rsidRDefault="00837E8B" w:rsidP="00837E8B">
      <w:pPr>
        <w:pStyle w:val="ListParagraph"/>
        <w:numPr>
          <w:ilvl w:val="1"/>
          <w:numId w:val="4"/>
        </w:numPr>
      </w:pPr>
      <w:proofErr w:type="gramStart"/>
      <w:r>
        <w:t>at</w:t>
      </w:r>
      <w:proofErr w:type="gramEnd"/>
      <w:r>
        <w:t xml:space="preserve"> first the </w:t>
      </w:r>
      <w:proofErr w:type="spellStart"/>
      <w:r>
        <w:t>endolymph</w:t>
      </w:r>
      <w:proofErr w:type="spellEnd"/>
      <w:r>
        <w:t xml:space="preserve"> will </w:t>
      </w:r>
      <w:proofErr w:type="spellStart"/>
      <w:r>
        <w:t>lage</w:t>
      </w:r>
      <w:proofErr w:type="spellEnd"/>
      <w:r>
        <w:t xml:space="preserve"> behind because of inertia.</w:t>
      </w:r>
    </w:p>
    <w:p w:rsidR="00837E8B" w:rsidRDefault="00837E8B" w:rsidP="00837E8B">
      <w:pPr>
        <w:pStyle w:val="ListParagraph"/>
        <w:numPr>
          <w:ilvl w:val="2"/>
          <w:numId w:val="4"/>
        </w:numPr>
      </w:pPr>
      <w:proofErr w:type="gramStart"/>
      <w:r>
        <w:t>this</w:t>
      </w:r>
      <w:proofErr w:type="gramEnd"/>
      <w:r>
        <w:t xml:space="preserve"> motion of duct and </w:t>
      </w:r>
      <w:proofErr w:type="spellStart"/>
      <w:r>
        <w:t>endolymph</w:t>
      </w:r>
      <w:proofErr w:type="spellEnd"/>
      <w:r>
        <w:t xml:space="preserve"> will deflect the </w:t>
      </w:r>
      <w:proofErr w:type="spellStart"/>
      <w:r>
        <w:t>cupula</w:t>
      </w:r>
      <w:proofErr w:type="spellEnd"/>
      <w:r>
        <w:t xml:space="preserve"> and </w:t>
      </w:r>
      <w:proofErr w:type="spellStart"/>
      <w:r>
        <w:t>sitmulate</w:t>
      </w:r>
      <w:proofErr w:type="spellEnd"/>
      <w:r>
        <w:t xml:space="preserve"> the hair cells.</w:t>
      </w:r>
    </w:p>
    <w:p w:rsidR="00837E8B" w:rsidRDefault="00837E8B" w:rsidP="00837E8B">
      <w:pPr>
        <w:pStyle w:val="ListParagraph"/>
        <w:numPr>
          <w:ilvl w:val="1"/>
          <w:numId w:val="4"/>
        </w:numPr>
      </w:pPr>
      <w:proofErr w:type="gramStart"/>
      <w:r>
        <w:t>at</w:t>
      </w:r>
      <w:proofErr w:type="gramEnd"/>
      <w:r>
        <w:t xml:space="preserve"> the end of the rotations, the </w:t>
      </w:r>
      <w:proofErr w:type="spellStart"/>
      <w:r>
        <w:t>endolymph</w:t>
      </w:r>
      <w:proofErr w:type="spellEnd"/>
      <w:r>
        <w:t xml:space="preserve">, due to </w:t>
      </w:r>
      <w:proofErr w:type="spellStart"/>
      <w:r>
        <w:t>intertia</w:t>
      </w:r>
      <w:proofErr w:type="spellEnd"/>
      <w:r>
        <w:t xml:space="preserve">, will continue to move for a short time and the </w:t>
      </w:r>
      <w:proofErr w:type="spellStart"/>
      <w:r>
        <w:t>cupula</w:t>
      </w:r>
      <w:proofErr w:type="spellEnd"/>
      <w:r>
        <w:t xml:space="preserve"> will bulge in the opposite direction.</w:t>
      </w:r>
    </w:p>
    <w:p w:rsidR="00A1460F" w:rsidRDefault="00837E8B" w:rsidP="00837E8B">
      <w:pPr>
        <w:pStyle w:val="ListParagraph"/>
        <w:numPr>
          <w:ilvl w:val="0"/>
          <w:numId w:val="4"/>
        </w:numPr>
      </w:pPr>
      <w:r>
        <w:t xml:space="preserve">The utricle and </w:t>
      </w:r>
      <w:proofErr w:type="spellStart"/>
      <w:r>
        <w:t>saccule</w:t>
      </w:r>
      <w:proofErr w:type="spellEnd"/>
      <w:r>
        <w:t xml:space="preserve"> have a patch of supporting cells and hair cells called a macula</w:t>
      </w:r>
    </w:p>
    <w:p w:rsidR="00837E8B" w:rsidRDefault="00A1460F" w:rsidP="00A1460F">
      <w:pPr>
        <w:pStyle w:val="ListParagraph"/>
        <w:numPr>
          <w:ilvl w:val="1"/>
          <w:numId w:val="4"/>
        </w:numPr>
      </w:pPr>
      <w:proofErr w:type="spellStart"/>
      <w:proofErr w:type="gramStart"/>
      <w:r>
        <w:t>uculla</w:t>
      </w:r>
      <w:proofErr w:type="spellEnd"/>
      <w:r>
        <w:t xml:space="preserve"> </w:t>
      </w:r>
      <w:r w:rsidR="00837E8B">
        <w:t>,</w:t>
      </w:r>
      <w:proofErr w:type="gramEnd"/>
      <w:r w:rsidR="00837E8B">
        <w:t xml:space="preserve"> in an upright standing human, point towards the sky.</w:t>
      </w:r>
    </w:p>
    <w:p w:rsidR="00A1460F" w:rsidRDefault="00A1460F" w:rsidP="00A1460F">
      <w:pPr>
        <w:pStyle w:val="ListParagraph"/>
        <w:numPr>
          <w:ilvl w:val="2"/>
          <w:numId w:val="4"/>
        </w:numPr>
      </w:pPr>
      <w:r>
        <w:t>sensitive to linear acceleration forward to backward</w:t>
      </w:r>
    </w:p>
    <w:p w:rsidR="00837E8B" w:rsidRDefault="00837E8B" w:rsidP="00837E8B">
      <w:pPr>
        <w:pStyle w:val="ListParagraph"/>
        <w:numPr>
          <w:ilvl w:val="1"/>
          <w:numId w:val="4"/>
        </w:numPr>
      </w:pPr>
      <w:proofErr w:type="gramStart"/>
      <w:r>
        <w:t>the</w:t>
      </w:r>
      <w:proofErr w:type="gramEnd"/>
      <w:r>
        <w:t xml:space="preserve"> </w:t>
      </w:r>
      <w:proofErr w:type="spellStart"/>
      <w:r>
        <w:t>saccular</w:t>
      </w:r>
      <w:proofErr w:type="spellEnd"/>
      <w:r>
        <w:t xml:space="preserve"> macula has its </w:t>
      </w:r>
      <w:proofErr w:type="spellStart"/>
      <w:r>
        <w:t>steriocilia</w:t>
      </w:r>
      <w:proofErr w:type="spellEnd"/>
      <w:r>
        <w:t xml:space="preserve"> </w:t>
      </w:r>
      <w:r w:rsidR="00A1460F">
        <w:t>pointing laterally.</w:t>
      </w:r>
    </w:p>
    <w:p w:rsidR="00A1460F" w:rsidRDefault="00A1460F" w:rsidP="00A1460F">
      <w:pPr>
        <w:pStyle w:val="ListParagraph"/>
        <w:numPr>
          <w:ilvl w:val="2"/>
          <w:numId w:val="4"/>
        </w:numPr>
      </w:pPr>
      <w:proofErr w:type="gramStart"/>
      <w:r>
        <w:t>sensitive</w:t>
      </w:r>
      <w:proofErr w:type="gramEnd"/>
      <w:r>
        <w:t xml:space="preserve"> to linear acceleration in the sagittal plane.</w:t>
      </w:r>
    </w:p>
    <w:p w:rsidR="00A1460F" w:rsidRDefault="00A1460F" w:rsidP="00837E8B">
      <w:pPr>
        <w:pStyle w:val="ListParagraph"/>
        <w:numPr>
          <w:ilvl w:val="1"/>
          <w:numId w:val="4"/>
        </w:numPr>
      </w:pPr>
      <w:proofErr w:type="gramStart"/>
      <w:r>
        <w:t>they</w:t>
      </w:r>
      <w:proofErr w:type="gramEnd"/>
      <w:r>
        <w:t xml:space="preserve"> are also embedded in a gelatinous membrane. that contains minute crystals of calcium carbonate called </w:t>
      </w:r>
      <w:proofErr w:type="spellStart"/>
      <w:r>
        <w:t>otoconia</w:t>
      </w:r>
      <w:proofErr w:type="spellEnd"/>
      <w:r>
        <w:t xml:space="preserve"> (which is why it is called the </w:t>
      </w:r>
      <w:proofErr w:type="spellStart"/>
      <w:r>
        <w:t>otolithic</w:t>
      </w:r>
      <w:proofErr w:type="spellEnd"/>
      <w:r>
        <w:t xml:space="preserve"> membrane)</w:t>
      </w:r>
    </w:p>
    <w:p w:rsidR="00A1460F" w:rsidRDefault="00A1460F" w:rsidP="00A1460F">
      <w:pPr>
        <w:pStyle w:val="ListParagraph"/>
        <w:numPr>
          <w:ilvl w:val="2"/>
          <w:numId w:val="4"/>
        </w:numPr>
      </w:pPr>
      <w:proofErr w:type="gramStart"/>
      <w:r>
        <w:t>these</w:t>
      </w:r>
      <w:proofErr w:type="gramEnd"/>
      <w:r>
        <w:t xml:space="preserve"> </w:t>
      </w:r>
      <w:proofErr w:type="spellStart"/>
      <w:r>
        <w:t>otoconia</w:t>
      </w:r>
      <w:proofErr w:type="spellEnd"/>
      <w:r>
        <w:t xml:space="preserve"> make the membrane denser than </w:t>
      </w:r>
      <w:proofErr w:type="spellStart"/>
      <w:r>
        <w:t>endolymph</w:t>
      </w:r>
      <w:proofErr w:type="spellEnd"/>
      <w:r>
        <w:t xml:space="preserve"> so that the membrane flops around and stays flopped with positions in head change.</w:t>
      </w:r>
    </w:p>
    <w:p w:rsidR="00A1460F" w:rsidRDefault="00A1460F" w:rsidP="00A1460F">
      <w:pPr>
        <w:rPr>
          <w:b/>
        </w:rPr>
      </w:pPr>
      <w:r>
        <w:rPr>
          <w:b/>
        </w:rPr>
        <w:t>Vestibular Transmission</w:t>
      </w:r>
    </w:p>
    <w:p w:rsidR="00A1460F" w:rsidRPr="005D45FA" w:rsidRDefault="005D45FA" w:rsidP="005D45FA">
      <w:pPr>
        <w:pStyle w:val="ListParagraph"/>
        <w:numPr>
          <w:ilvl w:val="0"/>
          <w:numId w:val="5"/>
        </w:numPr>
        <w:rPr>
          <w:b/>
        </w:rPr>
      </w:pPr>
      <w:r>
        <w:t xml:space="preserve">Primary afferents have their cell bodies in </w:t>
      </w:r>
      <w:proofErr w:type="spellStart"/>
      <w:r>
        <w:t>scarpa’s</w:t>
      </w:r>
      <w:proofErr w:type="spellEnd"/>
      <w:r>
        <w:t xml:space="preserve"> ganglion</w:t>
      </w:r>
    </w:p>
    <w:p w:rsidR="005D45FA" w:rsidRPr="005D45FA" w:rsidRDefault="005D45FA" w:rsidP="005D45FA">
      <w:pPr>
        <w:pStyle w:val="ListParagraph"/>
        <w:numPr>
          <w:ilvl w:val="0"/>
          <w:numId w:val="5"/>
        </w:numPr>
        <w:rPr>
          <w:b/>
        </w:rPr>
      </w:pPr>
      <w:r>
        <w:t xml:space="preserve">they enter the brainstem at the </w:t>
      </w:r>
      <w:proofErr w:type="spellStart"/>
      <w:r>
        <w:t>pontomedullary</w:t>
      </w:r>
      <w:proofErr w:type="spellEnd"/>
      <w:r>
        <w:t xml:space="preserve"> junction</w:t>
      </w:r>
    </w:p>
    <w:p w:rsidR="005D45FA" w:rsidRPr="005D45FA" w:rsidRDefault="005D45FA" w:rsidP="005D45FA">
      <w:pPr>
        <w:pStyle w:val="ListParagraph"/>
        <w:numPr>
          <w:ilvl w:val="0"/>
          <w:numId w:val="5"/>
        </w:numPr>
        <w:rPr>
          <w:b/>
        </w:rPr>
      </w:pPr>
      <w:proofErr w:type="gramStart"/>
      <w:r>
        <w:t>some</w:t>
      </w:r>
      <w:proofErr w:type="gramEnd"/>
      <w:r>
        <w:t xml:space="preserve"> fibers go straight to the cerebellum through the </w:t>
      </w:r>
      <w:proofErr w:type="spellStart"/>
      <w:r>
        <w:t>juxtarestiform</w:t>
      </w:r>
      <w:proofErr w:type="spellEnd"/>
      <w:r>
        <w:t xml:space="preserve"> body on the medial edge of the inferior cerebellar peduncle to synapse on the </w:t>
      </w:r>
      <w:proofErr w:type="spellStart"/>
      <w:r>
        <w:t>nodulus</w:t>
      </w:r>
      <w:proofErr w:type="spellEnd"/>
      <w:r>
        <w:t>.</w:t>
      </w:r>
    </w:p>
    <w:p w:rsidR="005D45FA" w:rsidRPr="005D45FA" w:rsidRDefault="005D45FA" w:rsidP="005D45FA">
      <w:pPr>
        <w:pStyle w:val="ListParagraph"/>
        <w:numPr>
          <w:ilvl w:val="0"/>
          <w:numId w:val="5"/>
        </w:numPr>
        <w:rPr>
          <w:b/>
        </w:rPr>
      </w:pPr>
      <w:proofErr w:type="gramStart"/>
      <w:r>
        <w:t>most</w:t>
      </w:r>
      <w:proofErr w:type="gramEnd"/>
      <w:r>
        <w:t xml:space="preserve"> primary </w:t>
      </w:r>
      <w:proofErr w:type="spellStart"/>
      <w:r>
        <w:t>affernts</w:t>
      </w:r>
      <w:proofErr w:type="spellEnd"/>
      <w:r>
        <w:t xml:space="preserve"> end in the vestibular nuclei of the rostral medulla and caudal pons.</w:t>
      </w:r>
    </w:p>
    <w:p w:rsidR="005D45FA" w:rsidRPr="005D45FA" w:rsidRDefault="005D45FA" w:rsidP="005D45FA">
      <w:pPr>
        <w:pStyle w:val="ListParagraph"/>
        <w:numPr>
          <w:ilvl w:val="1"/>
          <w:numId w:val="5"/>
        </w:numPr>
        <w:rPr>
          <w:b/>
        </w:rPr>
      </w:pPr>
      <w:proofErr w:type="gramStart"/>
      <w:r>
        <w:t>the</w:t>
      </w:r>
      <w:proofErr w:type="gramEnd"/>
      <w:r>
        <w:t xml:space="preserve"> cerebellum and spinal cord will also project here.</w:t>
      </w:r>
    </w:p>
    <w:p w:rsidR="005D45FA" w:rsidRPr="005D45FA" w:rsidRDefault="005D45FA" w:rsidP="005D45FA">
      <w:pPr>
        <w:pStyle w:val="ListParagraph"/>
        <w:numPr>
          <w:ilvl w:val="0"/>
          <w:numId w:val="5"/>
        </w:numPr>
        <w:rPr>
          <w:b/>
        </w:rPr>
      </w:pPr>
      <w:r>
        <w:t>The vestibular complex primarily goes to the cerebellum (</w:t>
      </w:r>
      <w:proofErr w:type="spellStart"/>
      <w:r>
        <w:t>vermis</w:t>
      </w:r>
      <w:proofErr w:type="spellEnd"/>
      <w:r>
        <w:t xml:space="preserve"> and </w:t>
      </w:r>
      <w:proofErr w:type="spellStart"/>
      <w:r>
        <w:t>flocculonodular</w:t>
      </w:r>
      <w:proofErr w:type="spellEnd"/>
      <w:r>
        <w:t xml:space="preserve"> via the </w:t>
      </w:r>
      <w:proofErr w:type="spellStart"/>
      <w:r>
        <w:t>juxtarestiform</w:t>
      </w:r>
      <w:proofErr w:type="spellEnd"/>
      <w:r>
        <w:t xml:space="preserve"> body), the thalamus, the spinal cord in the lateral/medial </w:t>
      </w:r>
      <w:proofErr w:type="spellStart"/>
      <w:r>
        <w:t>vestibulospinal</w:t>
      </w:r>
      <w:proofErr w:type="spellEnd"/>
      <w:r>
        <w:t xml:space="preserve"> tracts, motor nuclei of </w:t>
      </w:r>
      <w:proofErr w:type="spellStart"/>
      <w:r>
        <w:t>extraocular</w:t>
      </w:r>
      <w:proofErr w:type="spellEnd"/>
      <w:r>
        <w:t xml:space="preserve"> muscles, and the vestibular apparatus.</w:t>
      </w:r>
    </w:p>
    <w:p w:rsidR="005D45FA" w:rsidRPr="005D45FA" w:rsidRDefault="005D45FA" w:rsidP="005D45FA">
      <w:pPr>
        <w:pStyle w:val="ListParagraph"/>
        <w:numPr>
          <w:ilvl w:val="0"/>
          <w:numId w:val="5"/>
        </w:numPr>
        <w:rPr>
          <w:b/>
        </w:rPr>
      </w:pPr>
      <w:r>
        <w:t xml:space="preserve">Lateral </w:t>
      </w:r>
      <w:proofErr w:type="spellStart"/>
      <w:r>
        <w:t>vestibulospinal</w:t>
      </w:r>
      <w:proofErr w:type="spellEnd"/>
      <w:r>
        <w:t xml:space="preserve"> tract</w:t>
      </w:r>
    </w:p>
    <w:p w:rsidR="005D45FA" w:rsidRPr="005D45FA" w:rsidRDefault="005D45FA" w:rsidP="005D45FA">
      <w:pPr>
        <w:pStyle w:val="ListParagraph"/>
        <w:numPr>
          <w:ilvl w:val="1"/>
          <w:numId w:val="5"/>
        </w:numPr>
        <w:rPr>
          <w:b/>
        </w:rPr>
      </w:pPr>
      <w:proofErr w:type="gramStart"/>
      <w:r>
        <w:t>travels</w:t>
      </w:r>
      <w:proofErr w:type="gramEnd"/>
      <w:r>
        <w:t xml:space="preserve"> through the ventral part of the lateral </w:t>
      </w:r>
      <w:proofErr w:type="spellStart"/>
      <w:r>
        <w:t>funiculus</w:t>
      </w:r>
      <w:proofErr w:type="spellEnd"/>
      <w:r>
        <w:t xml:space="preserve"> and project to motor neurons for antigravity and postural change.</w:t>
      </w:r>
    </w:p>
    <w:p w:rsidR="005D45FA" w:rsidRPr="005D45FA" w:rsidRDefault="005D45FA" w:rsidP="005D45FA">
      <w:pPr>
        <w:pStyle w:val="ListParagraph"/>
        <w:numPr>
          <w:ilvl w:val="1"/>
          <w:numId w:val="5"/>
        </w:numPr>
        <w:rPr>
          <w:b/>
        </w:rPr>
      </w:pPr>
      <w:proofErr w:type="gramStart"/>
      <w:r>
        <w:t>the</w:t>
      </w:r>
      <w:proofErr w:type="gramEnd"/>
      <w:r>
        <w:t xml:space="preserve"> medial version of this helps to stabilize head position.</w:t>
      </w:r>
    </w:p>
    <w:p w:rsidR="005D45FA" w:rsidRDefault="005D45FA" w:rsidP="005D45FA">
      <w:r>
        <w:lastRenderedPageBreak/>
        <w:t xml:space="preserve">During head rotations that are too </w:t>
      </w:r>
      <w:proofErr w:type="spellStart"/>
      <w:r>
        <w:t>alrge</w:t>
      </w:r>
      <w:proofErr w:type="spellEnd"/>
      <w:r>
        <w:t xml:space="preserve"> to be compensated for by the VOR, the reflex is periodically interrupted by very rapid eye movements in the opposite direction. The resulting back-and-forth eye movements, with a slow phase in one direction and a fast phase in the other is known as </w:t>
      </w:r>
      <w:proofErr w:type="spellStart"/>
      <w:r>
        <w:t>nystagmus</w:t>
      </w:r>
      <w:proofErr w:type="spellEnd"/>
      <w:r>
        <w:t>.</w:t>
      </w:r>
    </w:p>
    <w:p w:rsidR="005D45FA" w:rsidRDefault="005D45FA" w:rsidP="005D45FA">
      <w:proofErr w:type="spellStart"/>
      <w:proofErr w:type="gramStart"/>
      <w:r>
        <w:t>nystagmus</w:t>
      </w:r>
      <w:proofErr w:type="spellEnd"/>
      <w:proofErr w:type="gramEnd"/>
      <w:r>
        <w:t xml:space="preserve"> is named for its “fast” phase.</w:t>
      </w:r>
    </w:p>
    <w:p w:rsidR="005D45FA" w:rsidRDefault="005D45FA" w:rsidP="005D45FA">
      <w:proofErr w:type="spellStart"/>
      <w:proofErr w:type="gramStart"/>
      <w:r>
        <w:t>nystagmus</w:t>
      </w:r>
      <w:proofErr w:type="spellEnd"/>
      <w:proofErr w:type="gramEnd"/>
      <w:r>
        <w:t xml:space="preserve"> helps to ensure that there is a stable image on the retina and is partially coordinated by the </w:t>
      </w:r>
      <w:proofErr w:type="spellStart"/>
      <w:r>
        <w:t>cupula</w:t>
      </w:r>
      <w:proofErr w:type="spellEnd"/>
    </w:p>
    <w:p w:rsidR="00B14EC7" w:rsidRDefault="00B14EC7" w:rsidP="005D45FA">
      <w:r>
        <w:t xml:space="preserve">Warm water instilled into the left ear causes the </w:t>
      </w:r>
      <w:proofErr w:type="spellStart"/>
      <w:r>
        <w:t>endolymph</w:t>
      </w:r>
      <w:proofErr w:type="spellEnd"/>
      <w:r>
        <w:t xml:space="preserve"> in the left horizontal canal to warm and rise, causing a convection current of </w:t>
      </w:r>
      <w:proofErr w:type="spellStart"/>
      <w:r>
        <w:t>endolymph</w:t>
      </w:r>
      <w:proofErr w:type="spellEnd"/>
      <w:r>
        <w:t xml:space="preserve"> in a clockwise direction, which mimics an individual rotating to the left. This causes </w:t>
      </w:r>
      <w:proofErr w:type="spellStart"/>
      <w:r>
        <w:t>nystagmus</w:t>
      </w:r>
      <w:proofErr w:type="spellEnd"/>
      <w:r>
        <w:t xml:space="preserve"> to the left. This process is known as caloric </w:t>
      </w:r>
      <w:proofErr w:type="spellStart"/>
      <w:r>
        <w:t>nystagmus</w:t>
      </w:r>
      <w:proofErr w:type="spellEnd"/>
      <w:r>
        <w:t>. COWS = cold opposite, warm same.</w:t>
      </w:r>
    </w:p>
    <w:p w:rsidR="00B14EC7" w:rsidRDefault="00B14EC7" w:rsidP="005D45FA">
      <w:r>
        <w:t>If you are on a train and tracking visual stimuli a</w:t>
      </w:r>
      <w:bookmarkStart w:id="0" w:name="_GoBack"/>
      <w:bookmarkEnd w:id="0"/>
      <w:r>
        <w:t xml:space="preserve">s they pass, you follow until out of view and then cycle back to the front. This </w:t>
      </w:r>
      <w:proofErr w:type="spellStart"/>
      <w:r>
        <w:t>nystagmus</w:t>
      </w:r>
      <w:proofErr w:type="spellEnd"/>
      <w:r>
        <w:t xml:space="preserve"> is called </w:t>
      </w:r>
      <w:proofErr w:type="spellStart"/>
      <w:r>
        <w:t>optokinetic</w:t>
      </w:r>
      <w:proofErr w:type="spellEnd"/>
      <w:r>
        <w:t xml:space="preserve"> </w:t>
      </w:r>
      <w:proofErr w:type="spellStart"/>
      <w:r>
        <w:t>nystagmus</w:t>
      </w:r>
      <w:proofErr w:type="spellEnd"/>
      <w:r>
        <w:t>.</w:t>
      </w:r>
    </w:p>
    <w:p w:rsidR="00B14EC7" w:rsidRDefault="00B14EC7" w:rsidP="005D45FA">
      <w:r>
        <w:t xml:space="preserve">The vestibular </w:t>
      </w:r>
      <w:proofErr w:type="spellStart"/>
      <w:r>
        <w:t>nystagmus</w:t>
      </w:r>
      <w:proofErr w:type="spellEnd"/>
      <w:r>
        <w:t xml:space="preserve"> system involves the MLF</w:t>
      </w:r>
    </w:p>
    <w:p w:rsidR="00B14EC7" w:rsidRDefault="00B14EC7" w:rsidP="005D45FA">
      <w:r>
        <w:t xml:space="preserve">As blood </w:t>
      </w:r>
      <w:proofErr w:type="spellStart"/>
      <w:r>
        <w:t>alchol</w:t>
      </w:r>
      <w:proofErr w:type="spellEnd"/>
      <w:r>
        <w:t xml:space="preserve"> levels rise, alcohol initially leaves the capillaries and infiltrates the </w:t>
      </w:r>
      <w:proofErr w:type="spellStart"/>
      <w:r>
        <w:t>cupulae</w:t>
      </w:r>
      <w:proofErr w:type="spellEnd"/>
      <w:r>
        <w:t xml:space="preserve">, making them less dense than the surrounding </w:t>
      </w:r>
      <w:proofErr w:type="spellStart"/>
      <w:r>
        <w:t>endolymph</w:t>
      </w:r>
      <w:proofErr w:type="spellEnd"/>
      <w:r>
        <w:t xml:space="preserve">. </w:t>
      </w:r>
      <w:proofErr w:type="gramStart"/>
      <w:r>
        <w:t>if</w:t>
      </w:r>
      <w:proofErr w:type="gramEnd"/>
      <w:r>
        <w:t xml:space="preserve"> you hold the head in a position that lets the </w:t>
      </w:r>
      <w:proofErr w:type="spellStart"/>
      <w:r>
        <w:t>cupula</w:t>
      </w:r>
      <w:proofErr w:type="spellEnd"/>
      <w:r>
        <w:t xml:space="preserve"> float, then you get </w:t>
      </w:r>
      <w:proofErr w:type="spellStart"/>
      <w:r>
        <w:t>nystagmus</w:t>
      </w:r>
      <w:proofErr w:type="spellEnd"/>
      <w:r>
        <w:t xml:space="preserve">. After blood alcohol levels drop, alcohol leaves the </w:t>
      </w:r>
      <w:proofErr w:type="spellStart"/>
      <w:r>
        <w:t>cupulae</w:t>
      </w:r>
      <w:proofErr w:type="spellEnd"/>
      <w:r>
        <w:t xml:space="preserve"> first and makes them </w:t>
      </w:r>
      <w:proofErr w:type="gramStart"/>
      <w:r>
        <w:t>more dense</w:t>
      </w:r>
      <w:proofErr w:type="gramEnd"/>
      <w:r>
        <w:t xml:space="preserve"> then the </w:t>
      </w:r>
      <w:proofErr w:type="spellStart"/>
      <w:r>
        <w:t>endolymph</w:t>
      </w:r>
      <w:proofErr w:type="spellEnd"/>
      <w:r>
        <w:t xml:space="preserve"> and causes </w:t>
      </w:r>
      <w:proofErr w:type="spellStart"/>
      <w:r>
        <w:t>positionally</w:t>
      </w:r>
      <w:proofErr w:type="spellEnd"/>
      <w:r>
        <w:t xml:space="preserve"> dependent </w:t>
      </w:r>
      <w:proofErr w:type="spellStart"/>
      <w:r>
        <w:t>nystagmus</w:t>
      </w:r>
      <w:proofErr w:type="spellEnd"/>
      <w:r>
        <w:t xml:space="preserve"> in the opposite direction.</w:t>
      </w:r>
    </w:p>
    <w:p w:rsidR="00B14EC7" w:rsidRDefault="00B14EC7" w:rsidP="005D45FA">
      <w:proofErr w:type="spellStart"/>
      <w:r>
        <w:t>Efferents</w:t>
      </w:r>
      <w:proofErr w:type="spellEnd"/>
      <w:r>
        <w:t xml:space="preserve"> can control the sensitivity of vestibular hair cells from the reticular formation. They can help to compensate for self-generated head movements. Since the hair cells receive the same input no matter what, they should be modulated if things are intentional vs. not. </w:t>
      </w:r>
    </w:p>
    <w:p w:rsidR="00B14EC7" w:rsidRDefault="00B14EC7" w:rsidP="005D45FA">
      <w:r>
        <w:t>The visual system coordinates with vestibular signals, since vestibular alone provide no information about the position of the body.</w:t>
      </w:r>
    </w:p>
    <w:p w:rsidR="00B14EC7" w:rsidRDefault="00B14EC7" w:rsidP="005D45FA">
      <w:r>
        <w:t>Mechanoreceptors in the neck detect the orientation of the head relative to the body and help with orientation.</w:t>
      </w:r>
    </w:p>
    <w:p w:rsidR="00B14EC7" w:rsidRDefault="00B14EC7" w:rsidP="005D45FA">
      <w:r>
        <w:t>These can all combine in the vestibular nuclei.</w:t>
      </w:r>
    </w:p>
    <w:p w:rsidR="00B14EC7" w:rsidRPr="005D45FA" w:rsidRDefault="00B14EC7" w:rsidP="005D45FA">
      <w:r>
        <w:t>Romberg’s sign is a greatly increased swaying when one closes their eyes.</w:t>
      </w:r>
    </w:p>
    <w:p w:rsidR="00A1460F" w:rsidRPr="00A1460F" w:rsidRDefault="00A1460F" w:rsidP="00A1460F">
      <w:pPr>
        <w:rPr>
          <w:b/>
        </w:rPr>
      </w:pPr>
    </w:p>
    <w:p w:rsidR="00A1460F" w:rsidRPr="001D3412" w:rsidRDefault="00A1460F" w:rsidP="00A1460F"/>
    <w:sectPr w:rsidR="00A1460F" w:rsidRPr="001D34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A9129E"/>
    <w:multiLevelType w:val="hybridMultilevel"/>
    <w:tmpl w:val="E1EE1A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DE4F7C"/>
    <w:multiLevelType w:val="hybridMultilevel"/>
    <w:tmpl w:val="412801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6113D5"/>
    <w:multiLevelType w:val="hybridMultilevel"/>
    <w:tmpl w:val="FD9623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06052A"/>
    <w:multiLevelType w:val="hybridMultilevel"/>
    <w:tmpl w:val="83D052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0D1C19"/>
    <w:multiLevelType w:val="hybridMultilevel"/>
    <w:tmpl w:val="58DE95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E21"/>
    <w:rsid w:val="00054A11"/>
    <w:rsid w:val="000F4B56"/>
    <w:rsid w:val="0015791E"/>
    <w:rsid w:val="001D3412"/>
    <w:rsid w:val="001E67FF"/>
    <w:rsid w:val="00263E21"/>
    <w:rsid w:val="005D45FA"/>
    <w:rsid w:val="00633A97"/>
    <w:rsid w:val="00831FDA"/>
    <w:rsid w:val="00837E8B"/>
    <w:rsid w:val="00A1460F"/>
    <w:rsid w:val="00B145A6"/>
    <w:rsid w:val="00B14EC7"/>
    <w:rsid w:val="00B70418"/>
    <w:rsid w:val="00C01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B0B4CF-F261-46FE-A325-A684AD85E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3A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606</TotalTime>
  <Pages>5</Pages>
  <Words>1944</Words>
  <Characters>11082</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6</cp:revision>
  <dcterms:created xsi:type="dcterms:W3CDTF">2014-02-23T09:31:00Z</dcterms:created>
  <dcterms:modified xsi:type="dcterms:W3CDTF">2014-02-23T19:38:00Z</dcterms:modified>
</cp:coreProperties>
</file>