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320BC8" w14:textId="77777777" w:rsidR="00831FDA" w:rsidRDefault="00BA5362">
      <w:pPr>
        <w:rPr>
          <w:b/>
        </w:rPr>
      </w:pPr>
      <w:r w:rsidRPr="00BA5362">
        <w:rPr>
          <w:b/>
        </w:rPr>
        <w:t>Intro to Spinal Cord</w:t>
      </w:r>
    </w:p>
    <w:p w14:paraId="36FAE7D3" w14:textId="77777777" w:rsidR="00BA5362" w:rsidRDefault="00BA5362">
      <w:r>
        <w:t xml:space="preserve">Coordinated movement includes the need to contract and relax opposing pairs of muscles </w:t>
      </w:r>
      <w:proofErr w:type="spellStart"/>
      <w:r>
        <w:t>ina</w:t>
      </w:r>
      <w:proofErr w:type="spellEnd"/>
      <w:r>
        <w:t xml:space="preserve"> productive synchrony.</w:t>
      </w:r>
    </w:p>
    <w:p w14:paraId="529C6045" w14:textId="77777777" w:rsidR="00BA5362" w:rsidRDefault="008C4107">
      <w:proofErr w:type="spellStart"/>
      <w:r>
        <w:t>Corticospinal</w:t>
      </w:r>
      <w:proofErr w:type="spellEnd"/>
      <w:r>
        <w:t xml:space="preserve"> arise from the motor cortex and innervate via one synapse only alpha motor neurons.</w:t>
      </w:r>
      <w:r w:rsidR="00C767EC">
        <w:t xml:space="preserve"> Voluntary movement.</w:t>
      </w:r>
    </w:p>
    <w:p w14:paraId="54261001" w14:textId="77777777" w:rsidR="00C767EC" w:rsidRDefault="008C4107">
      <w:proofErr w:type="spellStart"/>
      <w:proofErr w:type="gramStart"/>
      <w:r>
        <w:t>rubrospinal</w:t>
      </w:r>
      <w:proofErr w:type="spellEnd"/>
      <w:proofErr w:type="gramEnd"/>
      <w:r>
        <w:t xml:space="preserve"> typically arise in the </w:t>
      </w:r>
      <w:r w:rsidR="00C767EC">
        <w:t>red nucleus and is involved with reaching and grasping of the limbs and maintaining posture during movement.</w:t>
      </w:r>
    </w:p>
    <w:p w14:paraId="5340E781" w14:textId="77777777" w:rsidR="00C767EC" w:rsidRDefault="00C767EC">
      <w:r>
        <w:t xml:space="preserve">Both </w:t>
      </w:r>
      <w:proofErr w:type="spellStart"/>
      <w:r>
        <w:t>cortico</w:t>
      </w:r>
      <w:proofErr w:type="spellEnd"/>
      <w:r>
        <w:t xml:space="preserve"> and </w:t>
      </w:r>
      <w:proofErr w:type="spellStart"/>
      <w:r>
        <w:t>rubro</w:t>
      </w:r>
      <w:proofErr w:type="spellEnd"/>
      <w:r>
        <w:t xml:space="preserve"> are for the transmission of commands for skilled movements.</w:t>
      </w:r>
    </w:p>
    <w:p w14:paraId="7BFE2457" w14:textId="77777777" w:rsidR="00C767EC" w:rsidRDefault="00C767EC" w:rsidP="00C767EC">
      <w:r>
        <w:t xml:space="preserve">The </w:t>
      </w:r>
      <w:proofErr w:type="spellStart"/>
      <w:r>
        <w:t>tectospinal</w:t>
      </w:r>
      <w:proofErr w:type="spellEnd"/>
      <w:r>
        <w:t xml:space="preserve"> tract descends from the superior </w:t>
      </w:r>
      <w:proofErr w:type="spellStart"/>
      <w:r>
        <w:t>colliculus</w:t>
      </w:r>
      <w:proofErr w:type="spellEnd"/>
      <w:r>
        <w:t xml:space="preserve"> to cervical levels of the spinal cord and is responsible for the </w:t>
      </w:r>
      <w:proofErr w:type="spellStart"/>
      <w:r>
        <w:t>reflec</w:t>
      </w:r>
      <w:proofErr w:type="spellEnd"/>
      <w:r>
        <w:t xml:space="preserve"> of turning the head in </w:t>
      </w:r>
      <w:proofErr w:type="spellStart"/>
      <w:r>
        <w:t>reponse</w:t>
      </w:r>
      <w:proofErr w:type="spellEnd"/>
      <w:r>
        <w:t xml:space="preserve"> to visual and other stimuli.</w:t>
      </w:r>
    </w:p>
    <w:p w14:paraId="5FC50DB2" w14:textId="77777777" w:rsidR="00BA5362" w:rsidRDefault="00C767EC">
      <w:proofErr w:type="spellStart"/>
      <w:proofErr w:type="gramStart"/>
      <w:r>
        <w:t>reticulospinal</w:t>
      </w:r>
      <w:proofErr w:type="spellEnd"/>
      <w:proofErr w:type="gramEnd"/>
      <w:r>
        <w:t xml:space="preserve"> activates spinal motor programs for stepping and stereotypic movements. Also, the control of upright body posture.</w:t>
      </w:r>
    </w:p>
    <w:p w14:paraId="25AB5BAE" w14:textId="77777777" w:rsidR="00C767EC" w:rsidRDefault="00C767EC">
      <w:proofErr w:type="spellStart"/>
      <w:proofErr w:type="gramStart"/>
      <w:r>
        <w:t>vestibulospinal</w:t>
      </w:r>
      <w:proofErr w:type="spellEnd"/>
      <w:proofErr w:type="gramEnd"/>
      <w:r>
        <w:t xml:space="preserve"> is used for the generation of tonic activity in antigravity muscles.</w:t>
      </w:r>
    </w:p>
    <w:p w14:paraId="39E8D8E9" w14:textId="77777777" w:rsidR="00C767EC" w:rsidRDefault="00C767EC">
      <w:r>
        <w:t xml:space="preserve">There is a </w:t>
      </w:r>
      <w:proofErr w:type="spellStart"/>
      <w:r>
        <w:t>somatotopic</w:t>
      </w:r>
      <w:proofErr w:type="spellEnd"/>
      <w:r>
        <w:t xml:space="preserve"> organization of the spinal cord where the more proximal muscles are more medial and distal are more </w:t>
      </w:r>
      <w:proofErr w:type="gramStart"/>
      <w:r>
        <w:t>later</w:t>
      </w:r>
      <w:proofErr w:type="gramEnd"/>
      <w:r>
        <w:t>. This is all in the ventral horn for muscle control. Dorsal would be for sensation.</w:t>
      </w:r>
    </w:p>
    <w:p w14:paraId="34D62D0D" w14:textId="77777777" w:rsidR="00C767EC" w:rsidRDefault="00C767EC">
      <w:r>
        <w:t>Alpha motor neurons innervate muscle fibers.</w:t>
      </w:r>
    </w:p>
    <w:p w14:paraId="178B0D5D" w14:textId="77777777" w:rsidR="00C767EC" w:rsidRDefault="00C767EC">
      <w:r>
        <w:t>There is a temporal summation effect with stimulation of muscle tension. In order to accommodate an essentially linear response to force, there are several kinds of motor units:</w:t>
      </w:r>
    </w:p>
    <w:p w14:paraId="4C8C60C2" w14:textId="77777777" w:rsidR="00C767EC" w:rsidRDefault="00C767EC">
      <w:r>
        <w:t>Fast fatigable, which can exert high grams of force, but</w:t>
      </w:r>
      <w:r w:rsidR="00812102">
        <w:t xml:space="preserve"> have a rapid decay and then fast-</w:t>
      </w:r>
      <w:proofErr w:type="spellStart"/>
      <w:r w:rsidR="00812102">
        <w:t>fatique</w:t>
      </w:r>
      <w:proofErr w:type="spellEnd"/>
      <w:r w:rsidR="00812102">
        <w:t xml:space="preserve"> resistant that can respond very quickly as well, but not as powerful and can last longer. Then there is slow, which is never as forceful, but can last long times. In cats, fast fatigable would be used to jump/gallop. </w:t>
      </w:r>
      <w:proofErr w:type="gramStart"/>
      <w:r w:rsidR="00812102">
        <w:t>fast</w:t>
      </w:r>
      <w:proofErr w:type="gramEnd"/>
      <w:r w:rsidR="00812102">
        <w:t xml:space="preserve"> fatigue resistant would be for running and walking. Slow would be for standing.</w:t>
      </w:r>
    </w:p>
    <w:p w14:paraId="4068C041" w14:textId="77777777" w:rsidR="00812102" w:rsidRDefault="00812102">
      <w:r>
        <w:t xml:space="preserve">The size principle governs which threshold units are recruited first and then which successively after. Since V=IR, </w:t>
      </w:r>
      <w:r w:rsidR="001945B7">
        <w:t xml:space="preserve">and the large the size of the cell, the less resistance, then the same input to a pool of motor neurons will selectively fire the larger neurons first. </w:t>
      </w:r>
    </w:p>
    <w:p w14:paraId="0DA445EC" w14:textId="77777777" w:rsidR="001945B7" w:rsidRDefault="001945B7">
      <w:r>
        <w:t xml:space="preserve">In the stretch-reflex, the </w:t>
      </w:r>
      <w:proofErr w:type="spellStart"/>
      <w:r>
        <w:t>golgi</w:t>
      </w:r>
      <w:proofErr w:type="spellEnd"/>
      <w:r>
        <w:t xml:space="preserve"> tendon organs</w:t>
      </w:r>
      <w:r w:rsidR="002B52E7">
        <w:t xml:space="preserve"> and spindle receptors will sense a stretch, relay to the dorsal root, which will then adjust, via the ventral alpha motor neurons to act accordingly usually by contracting the muscle that is getting stretched and inhibiting the opposing muscle.</w:t>
      </w:r>
    </w:p>
    <w:p w14:paraId="721B2D12" w14:textId="77777777" w:rsidR="00812102" w:rsidRDefault="002B52E7">
      <w:r>
        <w:t xml:space="preserve">What must be noted is that if a muscle is actively contracting, </w:t>
      </w:r>
      <w:proofErr w:type="gramStart"/>
      <w:r>
        <w:t>then</w:t>
      </w:r>
      <w:proofErr w:type="gramEnd"/>
      <w:r>
        <w:t xml:space="preserve"> the spindle will be “unloaded” since it detects “change”. However, if you </w:t>
      </w:r>
      <w:proofErr w:type="spellStart"/>
      <w:r>
        <w:t>coactivate</w:t>
      </w:r>
      <w:proofErr w:type="spellEnd"/>
      <w:r>
        <w:t xml:space="preserve"> gamma (gamma-spindle </w:t>
      </w:r>
      <w:proofErr w:type="spellStart"/>
      <w:r>
        <w:t>coactivation</w:t>
      </w:r>
      <w:proofErr w:type="spellEnd"/>
      <w:r>
        <w:t xml:space="preserve">) then you can retain information about position as informed by muscle spindles (which wouldn’t have been firing without the gamma). Essentially, gamma will affect the gain of the system. </w:t>
      </w:r>
      <w:r w:rsidR="00743876">
        <w:t>‘</w:t>
      </w:r>
    </w:p>
    <w:p w14:paraId="179D108A" w14:textId="77777777" w:rsidR="00743876" w:rsidRDefault="00743876">
      <w:r>
        <w:t xml:space="preserve">Golgi tendon organs are also involved in negative feedback regulation. The </w:t>
      </w:r>
      <w:proofErr w:type="spellStart"/>
      <w:r>
        <w:t>Ib</w:t>
      </w:r>
      <w:proofErr w:type="spellEnd"/>
      <w:r>
        <w:t xml:space="preserve"> afferents from tendon organs contact inhibitory </w:t>
      </w:r>
      <w:proofErr w:type="gramStart"/>
      <w:r>
        <w:t>interneurons  that</w:t>
      </w:r>
      <w:proofErr w:type="gramEnd"/>
      <w:r>
        <w:t xml:space="preserve"> decrease the activity of alpha motor neurons innervating the same muscle. The </w:t>
      </w:r>
      <w:proofErr w:type="spellStart"/>
      <w:r>
        <w:t>Ib</w:t>
      </w:r>
      <w:proofErr w:type="spellEnd"/>
      <w:r>
        <w:t xml:space="preserve"> inhibitory interneurons also receive input from other sensory fibers, as well as </w:t>
      </w:r>
      <w:r>
        <w:lastRenderedPageBreak/>
        <w:t>from descending pathways. This arrangement prevents muscles from generating excessive tension and helps maintain a steady level of tone. This also increase the extensor (opposing muscle).</w:t>
      </w:r>
    </w:p>
    <w:p w14:paraId="7F90417D" w14:textId="77777777" w:rsidR="00743876" w:rsidRDefault="00743876">
      <w:r>
        <w:t xml:space="preserve">A great way to get a feel for muscle circuitry is by </w:t>
      </w:r>
      <w:proofErr w:type="spellStart"/>
      <w:r>
        <w:t>examing</w:t>
      </w:r>
      <w:proofErr w:type="spellEnd"/>
      <w:r>
        <w:t xml:space="preserve"> the flexion-crossed extension reflex which starts with an input from a cutaneous afferent fiber from a </w:t>
      </w:r>
      <w:proofErr w:type="spellStart"/>
      <w:proofErr w:type="gramStart"/>
      <w:r>
        <w:t>nociceptor</w:t>
      </w:r>
      <w:proofErr w:type="spellEnd"/>
      <w:r>
        <w:t xml:space="preserve"> .</w:t>
      </w:r>
      <w:proofErr w:type="gramEnd"/>
      <w:r>
        <w:t xml:space="preserve"> If you step on a tack with your right leg, the </w:t>
      </w:r>
      <w:proofErr w:type="spellStart"/>
      <w:r>
        <w:t>circuity</w:t>
      </w:r>
      <w:proofErr w:type="spellEnd"/>
      <w:r>
        <w:t xml:space="preserve"> will enter the right dorsal root ganglion, excite flexor muscles (hamstrings) and inhibit extensor (quads) so that you can lift up. We also need to extend support to the opposite leg, so we will increase extensor on left </w:t>
      </w:r>
      <w:proofErr w:type="gramStart"/>
      <w:r>
        <w:t>leg(</w:t>
      </w:r>
      <w:proofErr w:type="gramEnd"/>
      <w:r>
        <w:t xml:space="preserve">quads) and </w:t>
      </w:r>
      <w:proofErr w:type="spellStart"/>
      <w:r>
        <w:t>decreasor</w:t>
      </w:r>
      <w:proofErr w:type="spellEnd"/>
      <w:r>
        <w:t xml:space="preserve"> flexor (hamstrings) so that the opposite leg can support the load.</w:t>
      </w:r>
    </w:p>
    <w:p w14:paraId="5C2D63ED" w14:textId="77777777" w:rsidR="00743876" w:rsidRDefault="004B7082">
      <w:pPr>
        <w:rPr>
          <w:b/>
        </w:rPr>
      </w:pPr>
      <w:r>
        <w:rPr>
          <w:b/>
        </w:rPr>
        <w:t>Breathing and Rhythmic movement</w:t>
      </w:r>
    </w:p>
    <w:p w14:paraId="545F5D54" w14:textId="77777777" w:rsidR="004B7082" w:rsidRDefault="004B7082">
      <w:r>
        <w:t>Breathing is a robust and labile behavior.</w:t>
      </w:r>
    </w:p>
    <w:p w14:paraId="698C3E5F" w14:textId="77777777" w:rsidR="004B7082" w:rsidRDefault="004B7082">
      <w:proofErr w:type="spellStart"/>
      <w:r>
        <w:t>Eupnea</w:t>
      </w:r>
      <w:proofErr w:type="spellEnd"/>
      <w:r>
        <w:t xml:space="preserve"> is normal, regular breathing.</w:t>
      </w:r>
    </w:p>
    <w:p w14:paraId="4441C111" w14:textId="77777777" w:rsidR="004B7082" w:rsidRDefault="004B7082">
      <w:r>
        <w:t xml:space="preserve">The lungs consist of alveoli. They are wet inside, which makes them slightly harder to open due to surface tension. Once your lung collapses, you need to </w:t>
      </w:r>
      <w:proofErr w:type="spellStart"/>
      <w:r>
        <w:t>reinflate</w:t>
      </w:r>
      <w:proofErr w:type="spellEnd"/>
      <w:r>
        <w:t xml:space="preserve"> the lung so it can exchange gas. We sigh about 12 times an hour. Every several minutes we take an uncontrollable large breathe in order to </w:t>
      </w:r>
      <w:proofErr w:type="spellStart"/>
      <w:r>
        <w:t>accomadate</w:t>
      </w:r>
      <w:proofErr w:type="spellEnd"/>
      <w:r>
        <w:t xml:space="preserve"> for this.</w:t>
      </w:r>
    </w:p>
    <w:p w14:paraId="29987B00" w14:textId="77777777" w:rsidR="004B7082" w:rsidRDefault="004B7082">
      <w:r>
        <w:t>With locked-in-syndrome, there is usually a lesion to caudal pons, but lateral movements of the eyes and breathing remains due to their distance from this region.</w:t>
      </w:r>
    </w:p>
    <w:p w14:paraId="59B36FF6" w14:textId="77777777" w:rsidR="004B7082" w:rsidRDefault="004B7082">
      <w:r>
        <w:t xml:space="preserve">Dyspnea (breathlessness) is a symptom of cardiopulmonary disease, anxiety, and panic disorders. Neurodegenerative diseases like ALS and </w:t>
      </w:r>
      <w:proofErr w:type="spellStart"/>
      <w:proofErr w:type="gramStart"/>
      <w:r>
        <w:t>parkinsons</w:t>
      </w:r>
      <w:proofErr w:type="spellEnd"/>
      <w:proofErr w:type="gramEnd"/>
      <w:r>
        <w:t xml:space="preserve"> cause serious breathing problems during sleep.</w:t>
      </w:r>
    </w:p>
    <w:p w14:paraId="53DB1CB6" w14:textId="77777777" w:rsidR="004B7082" w:rsidRDefault="004B7082">
      <w:r>
        <w:t xml:space="preserve">Sleep disordered breathing is a large problem. Sleep apnea is usually due to central obstructive problems. Our airways are at 90 </w:t>
      </w:r>
      <w:proofErr w:type="spellStart"/>
      <w:r>
        <w:t>degress</w:t>
      </w:r>
      <w:proofErr w:type="spellEnd"/>
      <w:r>
        <w:t xml:space="preserve"> and we have large tongues, so we are not ideally designed for sleep breathing. Loss of muscle tone in upper airways reduces airway caliber and results in snoring.</w:t>
      </w:r>
    </w:p>
    <w:p w14:paraId="17E964FC" w14:textId="77777777" w:rsidR="004B7082" w:rsidRDefault="004B7082">
      <w:r>
        <w:t xml:space="preserve">When your temperature rises, you tend to pant. Panting is the same as thermal </w:t>
      </w:r>
      <w:proofErr w:type="spellStart"/>
      <w:r>
        <w:t>polypnea</w:t>
      </w:r>
      <w:proofErr w:type="spellEnd"/>
      <w:r>
        <w:t xml:space="preserve"> (heat related multiple breathing). You lose heat by panting and get a lot more air and evaporate water from your ventilation. The amount of air in and out is about the same per minute, but you move air more regularly.</w:t>
      </w:r>
    </w:p>
    <w:p w14:paraId="6FD3DC7A" w14:textId="77777777" w:rsidR="004B7082" w:rsidRDefault="006865A9">
      <w:proofErr w:type="gramStart"/>
      <w:r>
        <w:t>the</w:t>
      </w:r>
      <w:proofErr w:type="gramEnd"/>
      <w:r>
        <w:t xml:space="preserve"> </w:t>
      </w:r>
      <w:proofErr w:type="spellStart"/>
      <w:r>
        <w:t>prebotzinger</w:t>
      </w:r>
      <w:proofErr w:type="spellEnd"/>
      <w:r>
        <w:t xml:space="preserve"> complex has neurons necessary for respiration. The phrenic </w:t>
      </w:r>
      <w:proofErr w:type="spellStart"/>
      <w:r>
        <w:t>motoneurons</w:t>
      </w:r>
      <w:proofErr w:type="spellEnd"/>
      <w:r>
        <w:t xml:space="preserve"> are in the phrenic nucleus. An isolated brainstem (like removing one from a goldfish) shows rhythmic, breath-like activity.</w:t>
      </w:r>
    </w:p>
    <w:p w14:paraId="2DBE38B8" w14:textId="77777777" w:rsidR="006865A9" w:rsidRDefault="006865A9">
      <w:proofErr w:type="gramStart"/>
      <w:r>
        <w:t>the</w:t>
      </w:r>
      <w:proofErr w:type="gramEnd"/>
      <w:r>
        <w:t xml:space="preserve"> hypoglossal nerve (XII) can come in and modulate the activity of the </w:t>
      </w:r>
      <w:proofErr w:type="spellStart"/>
      <w:r>
        <w:t>prebotzinger</w:t>
      </w:r>
      <w:proofErr w:type="spellEnd"/>
      <w:r>
        <w:t xml:space="preserve"> complex and increase breathing. Direct glutamate insertion here also excites. </w:t>
      </w:r>
    </w:p>
    <w:p w14:paraId="7592C32E" w14:textId="77777777" w:rsidR="006865A9" w:rsidRDefault="006865A9">
      <w:r>
        <w:t xml:space="preserve">NK1Rs demark the </w:t>
      </w:r>
      <w:proofErr w:type="spellStart"/>
      <w:r>
        <w:t>prebotzinger</w:t>
      </w:r>
      <w:proofErr w:type="spellEnd"/>
      <w:r>
        <w:t xml:space="preserve"> complex. Their birth parallels the adoption of rhythmic breathing. Losing these neurons disturbs breathing. They can’t regulate during sleep. The same problem happens with PD and MSA where they lose NK1R and can’t </w:t>
      </w:r>
      <w:proofErr w:type="spellStart"/>
      <w:r>
        <w:t>thrythmically</w:t>
      </w:r>
      <w:proofErr w:type="spellEnd"/>
      <w:r>
        <w:t xml:space="preserve"> breathe during sleep.</w:t>
      </w:r>
    </w:p>
    <w:p w14:paraId="1A56C1D6" w14:textId="77777777" w:rsidR="006865A9" w:rsidRDefault="006865A9">
      <w:r>
        <w:t xml:space="preserve">There are two </w:t>
      </w:r>
      <w:proofErr w:type="spellStart"/>
      <w:r>
        <w:t>rhtym</w:t>
      </w:r>
      <w:proofErr w:type="spellEnd"/>
      <w:r>
        <w:t xml:space="preserve"> generators: inspiration and expiration. Diaphragm is for inspiration. Abdomen for expiration. Activating the </w:t>
      </w:r>
      <w:proofErr w:type="spellStart"/>
      <w:r>
        <w:t>pRFG</w:t>
      </w:r>
      <w:proofErr w:type="spellEnd"/>
      <w:r>
        <w:t xml:space="preserve"> enhances abdominal activity. There is an active pumping of air instead of one that cycles. Why two oscillators? Maybe water to air breathing? Maybe development of </w:t>
      </w:r>
      <w:proofErr w:type="spellStart"/>
      <w:r>
        <w:t>diaphradm</w:t>
      </w:r>
      <w:proofErr w:type="spellEnd"/>
      <w:r>
        <w:t xml:space="preserve">. The most efficient way to move air into a lung if you are a reptile is to actively expire and then relax. </w:t>
      </w:r>
      <w:r>
        <w:lastRenderedPageBreak/>
        <w:t xml:space="preserve">However, their </w:t>
      </w:r>
      <w:proofErr w:type="spellStart"/>
      <w:r>
        <w:t>lunds</w:t>
      </w:r>
      <w:proofErr w:type="spellEnd"/>
      <w:r>
        <w:t xml:space="preserve"> are much less complex than ours. Our lung membranes can stretch much further. The development of the diaphragm allowed for accommodation of this increase in surface area and allow for high level oxygenation.</w:t>
      </w:r>
      <w:r w:rsidR="00543306">
        <w:t xml:space="preserve"> This, in turn, allows us to maintain a high temperature and go on to develop big brains. The diaphragm allows for powerful inspiratory efforts and thus more real estate for metabolic processes. </w:t>
      </w:r>
    </w:p>
    <w:p w14:paraId="0D56E79E" w14:textId="77777777" w:rsidR="00543306" w:rsidRDefault="00543306">
      <w:pPr>
        <w:rPr>
          <w:b/>
        </w:rPr>
      </w:pPr>
      <w:r>
        <w:rPr>
          <w:b/>
        </w:rPr>
        <w:t>Descending Motor Control</w:t>
      </w:r>
    </w:p>
    <w:p w14:paraId="5A0046B4" w14:textId="77777777" w:rsidR="00543306" w:rsidRDefault="00543306">
      <w:r>
        <w:t>The lateral white matter of the spinal cord consists of white matter from the motor cortex. Medial white matter (ventral) consists of axons from the brain stem.</w:t>
      </w:r>
    </w:p>
    <w:p w14:paraId="57A54AF8" w14:textId="77777777" w:rsidR="00543306" w:rsidRDefault="00543306">
      <w:r>
        <w:t xml:space="preserve">Brainstem </w:t>
      </w:r>
      <w:r>
        <w:sym w:font="Wingdings" w:char="F0E0"/>
      </w:r>
      <w:r>
        <w:t xml:space="preserve"> ventral pathway </w:t>
      </w:r>
      <w:r>
        <w:sym w:font="Wingdings" w:char="F0E0"/>
      </w:r>
      <w:r>
        <w:t xml:space="preserve"> medial </w:t>
      </w:r>
      <w:proofErr w:type="spellStart"/>
      <w:r>
        <w:t>motoneurons</w:t>
      </w:r>
      <w:proofErr w:type="spellEnd"/>
      <w:r>
        <w:t xml:space="preserve"> </w:t>
      </w:r>
      <w:r>
        <w:sym w:font="Wingdings" w:char="F0E0"/>
      </w:r>
      <w:r>
        <w:t xml:space="preserve"> axial/proximal muscles that support posture and balance</w:t>
      </w:r>
    </w:p>
    <w:p w14:paraId="7B39F54A" w14:textId="77777777" w:rsidR="00543306" w:rsidRDefault="00543306">
      <w:r>
        <w:t xml:space="preserve">Cortex </w:t>
      </w:r>
      <w:r>
        <w:sym w:font="Wingdings" w:char="F0E0"/>
      </w:r>
      <w:r>
        <w:t xml:space="preserve"> anterior pathway </w:t>
      </w:r>
      <w:r>
        <w:sym w:font="Wingdings" w:char="F0E0"/>
      </w:r>
      <w:r>
        <w:t xml:space="preserve"> lateral </w:t>
      </w:r>
      <w:proofErr w:type="spellStart"/>
      <w:r>
        <w:t>motorneurons</w:t>
      </w:r>
      <w:proofErr w:type="spellEnd"/>
      <w:r>
        <w:t xml:space="preserve"> </w:t>
      </w:r>
      <w:r>
        <w:sym w:font="Wingdings" w:char="F0E0"/>
      </w:r>
      <w:r>
        <w:t xml:space="preserve"> distal muscles for skilled </w:t>
      </w:r>
      <w:proofErr w:type="spellStart"/>
      <w:r>
        <w:t>mvoements</w:t>
      </w:r>
      <w:proofErr w:type="spellEnd"/>
      <w:r>
        <w:t>.</w:t>
      </w:r>
    </w:p>
    <w:p w14:paraId="798418FB" w14:textId="77777777" w:rsidR="00543306" w:rsidRDefault="00543306">
      <w:proofErr w:type="spellStart"/>
      <w:r>
        <w:t>Colliculospinal</w:t>
      </w:r>
      <w:proofErr w:type="spellEnd"/>
      <w:r>
        <w:t xml:space="preserve"> carries visual and auditory information to the cervical spinal cord for neck movements in response to visual and auditory tracking.</w:t>
      </w:r>
    </w:p>
    <w:p w14:paraId="5BBF5430" w14:textId="77777777" w:rsidR="00543306" w:rsidRDefault="00543306">
      <w:proofErr w:type="spellStart"/>
      <w:r>
        <w:t>Rubrospinal</w:t>
      </w:r>
      <w:proofErr w:type="spellEnd"/>
      <w:r>
        <w:t xml:space="preserve"> from the red nucleus helps with precise movements of the fingers (lateral pathway).</w:t>
      </w:r>
    </w:p>
    <w:p w14:paraId="560D8AC8" w14:textId="77777777" w:rsidR="00543306" w:rsidRDefault="00543306">
      <w:proofErr w:type="spellStart"/>
      <w:proofErr w:type="gramStart"/>
      <w:r>
        <w:t>reticulospinal</w:t>
      </w:r>
      <w:proofErr w:type="spellEnd"/>
      <w:proofErr w:type="gramEnd"/>
      <w:r>
        <w:t xml:space="preserve"> helps with postural information in conjunction with the cerebellum</w:t>
      </w:r>
    </w:p>
    <w:p w14:paraId="6091F039" w14:textId="77777777" w:rsidR="00543306" w:rsidRDefault="00543306">
      <w:proofErr w:type="spellStart"/>
      <w:proofErr w:type="gramStart"/>
      <w:r>
        <w:t>vestibulospinal</w:t>
      </w:r>
      <w:proofErr w:type="spellEnd"/>
      <w:proofErr w:type="gramEnd"/>
      <w:r>
        <w:t xml:space="preserve"> get info from the semicircular canals about the position and angular acceleration of the head and then goes on to help with posture.</w:t>
      </w:r>
    </w:p>
    <w:p w14:paraId="59B9A52E" w14:textId="77777777" w:rsidR="00543306" w:rsidRDefault="00543306">
      <w:r>
        <w:t>Pyramidal tract lesions affect the use of extremities. This includes paresis (loss of fine movement) and the Babinski reflex.</w:t>
      </w:r>
    </w:p>
    <w:p w14:paraId="4202B3D2" w14:textId="77777777" w:rsidR="00543306" w:rsidRDefault="008F0087">
      <w:r>
        <w:t xml:space="preserve">M1 has a topographical map of body </w:t>
      </w:r>
      <w:proofErr w:type="spellStart"/>
      <w:r>
        <w:t>musclulatory</w:t>
      </w:r>
      <w:proofErr w:type="spellEnd"/>
      <w:r>
        <w:t xml:space="preserve"> and stimulation can activate single muscles. Execution of movement. They converge and diverge onto single muscles.</w:t>
      </w:r>
    </w:p>
    <w:p w14:paraId="7CB95E85" w14:textId="77777777" w:rsidR="008F0087" w:rsidRDefault="008F0087">
      <w:r>
        <w:t xml:space="preserve">Premotor/SMA is involved in planning. </w:t>
      </w:r>
      <w:proofErr w:type="gramStart"/>
      <w:r>
        <w:t>stimulation</w:t>
      </w:r>
      <w:proofErr w:type="gramEnd"/>
      <w:r>
        <w:t xml:space="preserve"> brings about complex movement.</w:t>
      </w:r>
    </w:p>
    <w:p w14:paraId="6E6C0F59" w14:textId="77777777" w:rsidR="008F0087" w:rsidRDefault="008F0087">
      <w:r>
        <w:t xml:space="preserve">Face (more lateral part of the pre-central </w:t>
      </w:r>
      <w:proofErr w:type="spellStart"/>
      <w:r>
        <w:t>gyrus</w:t>
      </w:r>
      <w:proofErr w:type="spellEnd"/>
      <w:r>
        <w:t xml:space="preserve">) is what forms the </w:t>
      </w:r>
      <w:proofErr w:type="spellStart"/>
      <w:r>
        <w:t>corticobulbar</w:t>
      </w:r>
      <w:proofErr w:type="spellEnd"/>
      <w:r>
        <w:t xml:space="preserve">. </w:t>
      </w:r>
    </w:p>
    <w:p w14:paraId="4295AD10" w14:textId="77777777" w:rsidR="008F0087" w:rsidRDefault="008F0087">
      <w:r>
        <w:t xml:space="preserve">Primary motor cortex has Betz cells, the largest cells in the brain…necessary for movement. </w:t>
      </w:r>
      <w:proofErr w:type="gramStart"/>
      <w:r>
        <w:t>have</w:t>
      </w:r>
      <w:proofErr w:type="gramEnd"/>
      <w:r>
        <w:t xml:space="preserve"> long axons that make up the </w:t>
      </w:r>
      <w:proofErr w:type="spellStart"/>
      <w:r>
        <w:t>corticospinal</w:t>
      </w:r>
      <w:proofErr w:type="spellEnd"/>
      <w:r>
        <w:t xml:space="preserve"> tract.</w:t>
      </w:r>
    </w:p>
    <w:p w14:paraId="031D0FAA" w14:textId="77777777" w:rsidR="008F0087" w:rsidRDefault="008F0087">
      <w:r>
        <w:t>A single spike of a cortical motor neuron can cause 9000 spikes in a spinal motor neuron.</w:t>
      </w:r>
    </w:p>
    <w:p w14:paraId="0CEE9FDD" w14:textId="77777777" w:rsidR="008F0087" w:rsidRDefault="008F0087">
      <w:r>
        <w:t xml:space="preserve">There is a direction tuning of upper motor neurons in the primary motor cortex. These neurons fire before and after movement in the preferred direction, but also have a tuning curve to nearby directions. We can take a neuron and calculate its vector (and value) for each direction of movement. Then average those vectors and get the preferred direction. </w:t>
      </w:r>
    </w:p>
    <w:p w14:paraId="3977901E" w14:textId="77777777" w:rsidR="004B7082" w:rsidRDefault="00F0773B">
      <w:pPr>
        <w:rPr>
          <w:b/>
        </w:rPr>
      </w:pPr>
      <w:r>
        <w:rPr>
          <w:b/>
        </w:rPr>
        <w:t>Autonomic Motor Control</w:t>
      </w:r>
    </w:p>
    <w:p w14:paraId="3AE0AD86" w14:textId="77777777" w:rsidR="00F0773B" w:rsidRDefault="00696B83">
      <w:r>
        <w:t xml:space="preserve">Somatic is </w:t>
      </w:r>
      <w:proofErr w:type="spellStart"/>
      <w:r>
        <w:t>mechano</w:t>
      </w:r>
      <w:proofErr w:type="spellEnd"/>
      <w:r>
        <w:t xml:space="preserve"> to cell body (direct). Sympathetic has autonomic ganglion near the cell body of the spinal cord </w:t>
      </w:r>
      <w:proofErr w:type="gramStart"/>
      <w:r>
        <w:t>neuron(</w:t>
      </w:r>
      <w:proofErr w:type="gramEnd"/>
      <w:r>
        <w:t>far from the target organ). Parasympathetic synapses just near innervation.</w:t>
      </w:r>
    </w:p>
    <w:p w14:paraId="586DC80B" w14:textId="77777777" w:rsidR="00696B83" w:rsidRDefault="00696B83">
      <w:r>
        <w:t xml:space="preserve">Most have their initial cell bodies in the </w:t>
      </w:r>
      <w:proofErr w:type="spellStart"/>
      <w:r>
        <w:t>intermediolateral</w:t>
      </w:r>
      <w:proofErr w:type="spellEnd"/>
      <w:r>
        <w:t xml:space="preserve"> cell column.</w:t>
      </w:r>
    </w:p>
    <w:p w14:paraId="06A02A16" w14:textId="77777777" w:rsidR="00696B83" w:rsidRDefault="00696B83">
      <w:r>
        <w:lastRenderedPageBreak/>
        <w:t xml:space="preserve">Sympathetic primarily uses norepinephrine. </w:t>
      </w:r>
      <w:proofErr w:type="spellStart"/>
      <w:r>
        <w:t>Parasymp</w:t>
      </w:r>
      <w:proofErr w:type="spellEnd"/>
      <w:r>
        <w:t xml:space="preserve"> uses mostly </w:t>
      </w:r>
      <w:proofErr w:type="spellStart"/>
      <w:r>
        <w:t>acetylchline</w:t>
      </w:r>
      <w:proofErr w:type="spellEnd"/>
      <w:r>
        <w:t xml:space="preserve"> and nicotine.</w:t>
      </w:r>
    </w:p>
    <w:p w14:paraId="497B4A89" w14:textId="77777777" w:rsidR="00696B83" w:rsidRDefault="00696B83">
      <w:r>
        <w:t xml:space="preserve">Vagal nucleus sends to gut, heart, </w:t>
      </w:r>
      <w:proofErr w:type="gramStart"/>
      <w:r>
        <w:t>striated muscle of throat</w:t>
      </w:r>
      <w:proofErr w:type="gramEnd"/>
      <w:r>
        <w:t xml:space="preserve"> (pharynx, esophagus, larynx). Nucleus ambiguous sends to heart and throat.</w:t>
      </w:r>
    </w:p>
    <w:p w14:paraId="19E73A9F" w14:textId="77777777" w:rsidR="00696B83" w:rsidRDefault="00696B83">
      <w:r>
        <w:t xml:space="preserve">Glossopharyngeal takes from inferior </w:t>
      </w:r>
      <w:proofErr w:type="spellStart"/>
      <w:r>
        <w:t>salivatory</w:t>
      </w:r>
      <w:proofErr w:type="spellEnd"/>
      <w:r>
        <w:t xml:space="preserve"> nucleus in the rostral medulla and feeds the vestibule of mouth (parotid gland).</w:t>
      </w:r>
    </w:p>
    <w:p w14:paraId="56C098DD" w14:textId="77777777" w:rsidR="00696B83" w:rsidRDefault="00696B83">
      <w:r>
        <w:t xml:space="preserve">Nucleus of the solitary tract gets output from the glossopharyngeal with chemoreceptor afferents to carotid bodies. It also sends axons to the preganglionic neurons in the </w:t>
      </w:r>
      <w:proofErr w:type="spellStart"/>
      <w:r>
        <w:t>ineteromdeiolateral</w:t>
      </w:r>
      <w:proofErr w:type="spellEnd"/>
      <w:r>
        <w:t xml:space="preserve"> cell column to then go to sympathetic chain ganglion which then send postganglionic parasympathetic fibers to the heart. This tract also has baroreceptor afferents that innervate the heart.</w:t>
      </w:r>
    </w:p>
    <w:p w14:paraId="35B52B7B" w14:textId="77777777" w:rsidR="00696B83" w:rsidRDefault="00696B83">
      <w:r>
        <w:t xml:space="preserve">Nucleus ambiguous via the </w:t>
      </w:r>
      <w:proofErr w:type="spellStart"/>
      <w:r>
        <w:t>vagus</w:t>
      </w:r>
      <w:proofErr w:type="spellEnd"/>
      <w:r>
        <w:t xml:space="preserve"> nerve innervates the cardiac plexus and the SA Node of the heart (</w:t>
      </w:r>
      <w:proofErr w:type="spellStart"/>
      <w:r>
        <w:t>nueclueus</w:t>
      </w:r>
      <w:proofErr w:type="spellEnd"/>
      <w:r>
        <w:t xml:space="preserve"> of solitary tract also reaches here via postganglionic parasympathetic fibers).</w:t>
      </w:r>
    </w:p>
    <w:p w14:paraId="0251D552" w14:textId="77777777" w:rsidR="009F437B" w:rsidRDefault="00696B83">
      <w:r>
        <w:t xml:space="preserve">Bladder function comes from orbital-medial prefrontal to the midbrain periaqueductal gray (with stops in the amygdala and hypothalamus), then to </w:t>
      </w:r>
      <w:proofErr w:type="spellStart"/>
      <w:r>
        <w:t>pontine</w:t>
      </w:r>
      <w:proofErr w:type="spellEnd"/>
      <w:r>
        <w:t xml:space="preserve"> </w:t>
      </w:r>
      <w:proofErr w:type="spellStart"/>
      <w:r>
        <w:t>micruition</w:t>
      </w:r>
      <w:proofErr w:type="spellEnd"/>
      <w:r>
        <w:t>, then to</w:t>
      </w:r>
      <w:r w:rsidR="009F437B">
        <w:t xml:space="preserve"> parasympathetic route for contraction of bladder and to inhibitory local circuits and somatic motor neurons for relaxation of sphincter, etc.</w:t>
      </w:r>
    </w:p>
    <w:p w14:paraId="187150C8" w14:textId="77777777" w:rsidR="009F437B" w:rsidRDefault="009F437B">
      <w:r>
        <w:t>Endothelium derived relaxing factor (Nitrous Oxide) helps to modulate autonomic control of sexual function in the human male. EDRF is a signaling molecule that leads to relaxation of vascular smooth muscle (thus increasing blood flow).</w:t>
      </w:r>
    </w:p>
    <w:p w14:paraId="4E34BFA8" w14:textId="77777777" w:rsidR="000325E6" w:rsidRDefault="000325E6">
      <w:pPr>
        <w:rPr>
          <w:b/>
        </w:rPr>
      </w:pPr>
      <w:r>
        <w:rPr>
          <w:b/>
        </w:rPr>
        <w:t>Basal Ganglia</w:t>
      </w:r>
    </w:p>
    <w:p w14:paraId="58A966F2" w14:textId="77777777" w:rsidR="00C442A6" w:rsidRDefault="00C442A6">
      <w:r>
        <w:t>Caudate and putamen make up the striatum.</w:t>
      </w:r>
    </w:p>
    <w:p w14:paraId="75DF46B9" w14:textId="77777777" w:rsidR="00C442A6" w:rsidRDefault="00C442A6">
      <w:r>
        <w:t xml:space="preserve">Substantial </w:t>
      </w:r>
      <w:proofErr w:type="spellStart"/>
      <w:r>
        <w:t>nigra</w:t>
      </w:r>
      <w:proofErr w:type="spellEnd"/>
      <w:r>
        <w:t xml:space="preserve"> pars </w:t>
      </w:r>
      <w:proofErr w:type="spellStart"/>
      <w:r>
        <w:t>compacta</w:t>
      </w:r>
      <w:proofErr w:type="spellEnd"/>
      <w:r>
        <w:t xml:space="preserve"> has dopaminergic projects to the striatum. </w:t>
      </w:r>
      <w:proofErr w:type="spellStart"/>
      <w:proofErr w:type="gramStart"/>
      <w:r>
        <w:t>Reticulata</w:t>
      </w:r>
      <w:proofErr w:type="spellEnd"/>
      <w:r>
        <w:t>(</w:t>
      </w:r>
      <w:proofErr w:type="gramEnd"/>
      <w:r>
        <w:t xml:space="preserve">more ventral in the midbrain) has </w:t>
      </w:r>
      <w:proofErr w:type="spellStart"/>
      <w:r>
        <w:t>GABAergic</w:t>
      </w:r>
      <w:proofErr w:type="spellEnd"/>
      <w:r>
        <w:t xml:space="preserve"> that project outside of basal ganglia (like the superior </w:t>
      </w:r>
      <w:proofErr w:type="spellStart"/>
      <w:r>
        <w:t>colliculus</w:t>
      </w:r>
      <w:proofErr w:type="spellEnd"/>
      <w:r>
        <w:t xml:space="preserve">). </w:t>
      </w:r>
    </w:p>
    <w:p w14:paraId="11A92E3B" w14:textId="77777777" w:rsidR="00696B83" w:rsidRDefault="00696B83">
      <w:r>
        <w:t xml:space="preserve"> </w:t>
      </w:r>
      <w:r w:rsidR="00C442A6">
        <w:t>Basal ganglia are hypothesized to contribute to the automatic execution of movement (sequencing), modulate movement, and select/brake movement.</w:t>
      </w:r>
    </w:p>
    <w:p w14:paraId="225F4D33" w14:textId="77777777" w:rsidR="00C442A6" w:rsidRDefault="0062121C">
      <w:r>
        <w:t>Direct and Indirect pathways coordinate GO and NO-GO Signals respectively.</w:t>
      </w:r>
    </w:p>
    <w:p w14:paraId="3D21671C" w14:textId="77777777" w:rsidR="0062121C" w:rsidRDefault="0062121C">
      <w:r>
        <w:t xml:space="preserve">Direct is by </w:t>
      </w:r>
      <w:proofErr w:type="spellStart"/>
      <w:r>
        <w:t>SNpc</w:t>
      </w:r>
      <w:proofErr w:type="spellEnd"/>
      <w:r>
        <w:t xml:space="preserve"> to D1 receptors in the striatum (which are excited by the release of dopamine). This then inhibits the </w:t>
      </w:r>
      <w:proofErr w:type="spellStart"/>
      <w:r>
        <w:t>globus</w:t>
      </w:r>
      <w:proofErr w:type="spellEnd"/>
      <w:r>
        <w:t xml:space="preserve"> </w:t>
      </w:r>
      <w:proofErr w:type="spellStart"/>
      <w:r>
        <w:t>pallidus</w:t>
      </w:r>
      <w:proofErr w:type="spellEnd"/>
      <w:r>
        <w:t xml:space="preserve"> internal segment (which has a tonic inhibition on the VA/VL). So, by inhibiting </w:t>
      </w:r>
      <w:proofErr w:type="spellStart"/>
      <w:r>
        <w:t>gpi</w:t>
      </w:r>
      <w:proofErr w:type="spellEnd"/>
      <w:r>
        <w:t>, you disinhibit the thalamus and allow for movement.</w:t>
      </w:r>
    </w:p>
    <w:p w14:paraId="457D5EE2" w14:textId="77777777" w:rsidR="0062121C" w:rsidRDefault="0062121C">
      <w:r>
        <w:t xml:space="preserve">Indirect is by </w:t>
      </w:r>
      <w:proofErr w:type="spellStart"/>
      <w:r>
        <w:t>NNpc</w:t>
      </w:r>
      <w:proofErr w:type="spellEnd"/>
      <w:r>
        <w:t xml:space="preserve"> to D2 receptors in the striatum (which are inhibited by the release of dopamine). Indirect is typically inhibiting the </w:t>
      </w:r>
      <w:proofErr w:type="spellStart"/>
      <w:r>
        <w:t>Gpe</w:t>
      </w:r>
      <w:proofErr w:type="spellEnd"/>
      <w:r>
        <w:t>. When you release dopamine, then you see less inhibition</w:t>
      </w:r>
      <w:r w:rsidR="002D516F">
        <w:t xml:space="preserve"> of the </w:t>
      </w:r>
      <w:proofErr w:type="spellStart"/>
      <w:r w:rsidR="002D516F">
        <w:t>Gpe</w:t>
      </w:r>
      <w:proofErr w:type="spellEnd"/>
      <w:r w:rsidR="002D516F">
        <w:t xml:space="preserve"> which then goes on to </w:t>
      </w:r>
      <w:proofErr w:type="spellStart"/>
      <w:r w:rsidR="002D516F">
        <w:t>inhibt</w:t>
      </w:r>
      <w:proofErr w:type="spellEnd"/>
      <w:r w:rsidR="002D516F">
        <w:t xml:space="preserve"> the STN and the </w:t>
      </w:r>
      <w:proofErr w:type="spellStart"/>
      <w:r w:rsidR="002D516F">
        <w:t>Gpi</w:t>
      </w:r>
      <w:proofErr w:type="spellEnd"/>
      <w:r w:rsidR="002D516F">
        <w:t xml:space="preserve">. This works in conjunction with the cortex which will </w:t>
      </w:r>
      <w:proofErr w:type="spellStart"/>
      <w:r w:rsidR="002D516F">
        <w:t>will</w:t>
      </w:r>
      <w:proofErr w:type="spellEnd"/>
      <w:r w:rsidR="002D516F">
        <w:t xml:space="preserve"> excite the </w:t>
      </w:r>
      <w:proofErr w:type="spellStart"/>
      <w:r w:rsidR="002D516F">
        <w:t>straitum</w:t>
      </w:r>
      <w:proofErr w:type="spellEnd"/>
      <w:r w:rsidR="002D516F">
        <w:t xml:space="preserve">, which will then allow for </w:t>
      </w:r>
      <w:proofErr w:type="spellStart"/>
      <w:r w:rsidR="002D516F">
        <w:t>Gpe</w:t>
      </w:r>
      <w:proofErr w:type="spellEnd"/>
      <w:r w:rsidR="002D516F">
        <w:t xml:space="preserve"> to get inhibited and release its inhibition on the </w:t>
      </w:r>
      <w:proofErr w:type="spellStart"/>
      <w:r w:rsidR="002D516F">
        <w:t>subthalamic</w:t>
      </w:r>
      <w:proofErr w:type="spellEnd"/>
      <w:r w:rsidR="002D516F">
        <w:t xml:space="preserve"> which can then go on to excite the </w:t>
      </w:r>
      <w:proofErr w:type="spellStart"/>
      <w:r w:rsidR="002D516F">
        <w:t>Gpi</w:t>
      </w:r>
      <w:proofErr w:type="spellEnd"/>
      <w:r w:rsidR="002D516F">
        <w:t xml:space="preserve"> and inhibit movement.</w:t>
      </w:r>
    </w:p>
    <w:p w14:paraId="75ADE967" w14:textId="77777777" w:rsidR="00696B83" w:rsidRDefault="00533077">
      <w:proofErr w:type="spellStart"/>
      <w:r>
        <w:t>Gpe</w:t>
      </w:r>
      <w:proofErr w:type="spellEnd"/>
      <w:r>
        <w:t xml:space="preserve"> is </w:t>
      </w:r>
      <w:proofErr w:type="spellStart"/>
      <w:r>
        <w:t>tonically</w:t>
      </w:r>
      <w:proofErr w:type="spellEnd"/>
      <w:r>
        <w:t xml:space="preserve"> inhibiting the STN, which would excite the </w:t>
      </w:r>
      <w:proofErr w:type="spellStart"/>
      <w:r>
        <w:t>GPi</w:t>
      </w:r>
      <w:proofErr w:type="spellEnd"/>
      <w:r>
        <w:t xml:space="preserve"> (and thereby inhibit movement). If you increase activity in the </w:t>
      </w:r>
      <w:proofErr w:type="spellStart"/>
      <w:r>
        <w:t>GPe</w:t>
      </w:r>
      <w:proofErr w:type="spellEnd"/>
      <w:r>
        <w:t xml:space="preserve"> then you decrease STN activity and thus decrease excitation of </w:t>
      </w:r>
      <w:proofErr w:type="spellStart"/>
      <w:r>
        <w:t>Gpe</w:t>
      </w:r>
      <w:proofErr w:type="spellEnd"/>
      <w:r>
        <w:t xml:space="preserve"> and make movement easier. </w:t>
      </w:r>
    </w:p>
    <w:p w14:paraId="2BE00470" w14:textId="77777777" w:rsidR="002D516F" w:rsidRDefault="002D516F">
      <w:r>
        <w:lastRenderedPageBreak/>
        <w:t>Dopamine, thus facilitates movement by exerting opposite effects on the direct (increase) and indirect (decrease) pathways.</w:t>
      </w:r>
    </w:p>
    <w:p w14:paraId="4C170571" w14:textId="77777777" w:rsidR="002D516F" w:rsidRDefault="002D516F">
      <w:r>
        <w:t>Medium spiny neurons</w:t>
      </w:r>
      <w:r w:rsidR="00AF7EA6">
        <w:t xml:space="preserve"> in putamen and caudate get input from cerebral cortex via glutamate, </w:t>
      </w:r>
      <w:proofErr w:type="spellStart"/>
      <w:r w:rsidR="00AF7EA6">
        <w:t>substantia</w:t>
      </w:r>
      <w:proofErr w:type="spellEnd"/>
      <w:r w:rsidR="00AF7EA6">
        <w:t xml:space="preserve"> </w:t>
      </w:r>
      <w:proofErr w:type="spellStart"/>
      <w:r w:rsidR="00AF7EA6">
        <w:t>nigra</w:t>
      </w:r>
      <w:proofErr w:type="spellEnd"/>
      <w:r w:rsidR="00AF7EA6">
        <w:t xml:space="preserve"> via dopamine and then go on to wrap around the dendrites (similar to climbing fibers) of </w:t>
      </w:r>
      <w:proofErr w:type="spellStart"/>
      <w:r w:rsidR="00AF7EA6">
        <w:t>globus</w:t>
      </w:r>
      <w:proofErr w:type="spellEnd"/>
      <w:r w:rsidR="00AF7EA6">
        <w:t xml:space="preserve"> </w:t>
      </w:r>
      <w:proofErr w:type="spellStart"/>
      <w:r w:rsidR="00AF7EA6">
        <w:t>pallidus</w:t>
      </w:r>
      <w:proofErr w:type="spellEnd"/>
      <w:r w:rsidR="00AF7EA6">
        <w:t>.</w:t>
      </w:r>
    </w:p>
    <w:p w14:paraId="2A38A834" w14:textId="77777777" w:rsidR="00AF7EA6" w:rsidRDefault="00AF7EA6">
      <w:r>
        <w:t>You can think of a center-surround system where indirect will suppress competing motor programs of opposing muscles and direct will activate intended motor programs.</w:t>
      </w:r>
    </w:p>
    <w:p w14:paraId="5A9998CC" w14:textId="77777777" w:rsidR="00AF7EA6" w:rsidRDefault="00AF7EA6">
      <w:r>
        <w:t xml:space="preserve">Damage to striatum make voluntary movements slow and may produce involuntary movements. Huntington’s is marked by loss of striatal </w:t>
      </w:r>
      <w:proofErr w:type="spellStart"/>
      <w:r>
        <w:t>GABAergic</w:t>
      </w:r>
      <w:proofErr w:type="spellEnd"/>
      <w:r>
        <w:t xml:space="preserve"> neurons.</w:t>
      </w:r>
    </w:p>
    <w:p w14:paraId="5187B601" w14:textId="77777777" w:rsidR="00AF7EA6" w:rsidRDefault="00AF7EA6">
      <w:proofErr w:type="gramStart"/>
      <w:r>
        <w:t>damage</w:t>
      </w:r>
      <w:proofErr w:type="gramEnd"/>
      <w:r>
        <w:t xml:space="preserve"> to STN could cause large amplitude involuntary movements.</w:t>
      </w:r>
    </w:p>
    <w:p w14:paraId="5E5E33C8" w14:textId="77777777" w:rsidR="00AF7EA6" w:rsidRDefault="00AF7EA6">
      <w:proofErr w:type="gramStart"/>
      <w:r>
        <w:t>damage</w:t>
      </w:r>
      <w:proofErr w:type="gramEnd"/>
      <w:r>
        <w:t xml:space="preserve"> to </w:t>
      </w:r>
      <w:proofErr w:type="spellStart"/>
      <w:r>
        <w:t>gp</w:t>
      </w:r>
      <w:proofErr w:type="spellEnd"/>
      <w:r>
        <w:t xml:space="preserve"> could cause slowness of movement, abnormal postures, but does not delay movement initiation.</w:t>
      </w:r>
    </w:p>
    <w:p w14:paraId="5EF55D51" w14:textId="77777777" w:rsidR="00AF7EA6" w:rsidRDefault="00AF7EA6">
      <w:proofErr w:type="spellStart"/>
      <w:r>
        <w:t>SNpr</w:t>
      </w:r>
      <w:proofErr w:type="spellEnd"/>
      <w:r>
        <w:t xml:space="preserve"> could cause abnormal eye movements (has </w:t>
      </w:r>
      <w:proofErr w:type="spellStart"/>
      <w:r>
        <w:t>projectiosn</w:t>
      </w:r>
      <w:proofErr w:type="spellEnd"/>
      <w:r>
        <w:t xml:space="preserve"> to Superior </w:t>
      </w:r>
      <w:proofErr w:type="spellStart"/>
      <w:r>
        <w:t>colliculus</w:t>
      </w:r>
      <w:proofErr w:type="spellEnd"/>
      <w:r>
        <w:t>)</w:t>
      </w:r>
    </w:p>
    <w:p w14:paraId="0609C838" w14:textId="77777777" w:rsidR="00AF7EA6" w:rsidRDefault="00AF7EA6">
      <w:proofErr w:type="spellStart"/>
      <w:r>
        <w:t>SNpc</w:t>
      </w:r>
      <w:proofErr w:type="spellEnd"/>
      <w:r>
        <w:t xml:space="preserve"> shows tremor at rest, rigidity, and postural instability. Marked by loss of </w:t>
      </w:r>
      <w:proofErr w:type="spellStart"/>
      <w:r>
        <w:t>nigrostriatal</w:t>
      </w:r>
      <w:proofErr w:type="spellEnd"/>
      <w:r>
        <w:t xml:space="preserve"> dopaminergic neurons (Parkinson’s)</w:t>
      </w:r>
    </w:p>
    <w:p w14:paraId="4052AD03" w14:textId="77777777" w:rsidR="00AF7EA6" w:rsidRDefault="00AF7EA6">
      <w:r>
        <w:t xml:space="preserve">With less dopamine inserted into the striatum, we see less inhibition of the </w:t>
      </w:r>
      <w:proofErr w:type="spellStart"/>
      <w:r>
        <w:t>GPi</w:t>
      </w:r>
      <w:proofErr w:type="spellEnd"/>
      <w:r>
        <w:t xml:space="preserve"> by the direct pathway (the D1 won’t get excited and go on to inhibit). We also see increased inhibition of the </w:t>
      </w:r>
      <w:proofErr w:type="spellStart"/>
      <w:r>
        <w:t>Gpe</w:t>
      </w:r>
      <w:proofErr w:type="spellEnd"/>
      <w:r>
        <w:t xml:space="preserve"> (since the D2 receptors aren’t getting </w:t>
      </w:r>
      <w:proofErr w:type="spellStart"/>
      <w:r>
        <w:t>inhbitied</w:t>
      </w:r>
      <w:proofErr w:type="spellEnd"/>
      <w:r>
        <w:t xml:space="preserve"> by dopamine and their role is to inhibit the </w:t>
      </w:r>
      <w:proofErr w:type="spellStart"/>
      <w:r>
        <w:t>Gpe</w:t>
      </w:r>
      <w:proofErr w:type="spellEnd"/>
      <w:r>
        <w:t xml:space="preserve">). This then causes less inhibition of the STN and excitement of the </w:t>
      </w:r>
      <w:proofErr w:type="spellStart"/>
      <w:r>
        <w:t>GPe</w:t>
      </w:r>
      <w:proofErr w:type="spellEnd"/>
      <w:r>
        <w:t>, which inhibits movement. This, in turn, makes voluntary movement very hard. This is known as hypokinetic.</w:t>
      </w:r>
    </w:p>
    <w:p w14:paraId="3EC42D6C" w14:textId="77777777" w:rsidR="00AF7EA6" w:rsidRDefault="00AF7EA6">
      <w:proofErr w:type="spellStart"/>
      <w:r>
        <w:t>Hyperkenetic</w:t>
      </w:r>
      <w:proofErr w:type="spellEnd"/>
      <w:r>
        <w:t xml:space="preserve"> like </w:t>
      </w:r>
      <w:proofErr w:type="spellStart"/>
      <w:r>
        <w:t>Huntingont’s</w:t>
      </w:r>
      <w:proofErr w:type="spellEnd"/>
      <w:r>
        <w:t xml:space="preserve"> is marked by loss of neurons in the striatum which causes an imbalance between direct </w:t>
      </w:r>
      <w:proofErr w:type="spellStart"/>
      <w:r>
        <w:t>andindirect</w:t>
      </w:r>
      <w:proofErr w:type="spellEnd"/>
      <w:r>
        <w:t xml:space="preserve">, but D2 are affected first, and thus the indirect pathway. This leads to an inhibition of the STN (Since </w:t>
      </w:r>
      <w:proofErr w:type="spellStart"/>
      <w:r>
        <w:t>Gpe</w:t>
      </w:r>
      <w:proofErr w:type="spellEnd"/>
      <w:r>
        <w:t xml:space="preserve"> is </w:t>
      </w:r>
      <w:proofErr w:type="spellStart"/>
      <w:r>
        <w:t>tonically</w:t>
      </w:r>
      <w:proofErr w:type="spellEnd"/>
      <w:r>
        <w:t xml:space="preserve"> inhibiting the STN and won’t be getting inhibited by the D2 from striatum). This inhibition will decrease its excitement to the </w:t>
      </w:r>
      <w:proofErr w:type="spellStart"/>
      <w:r>
        <w:t>Gpi</w:t>
      </w:r>
      <w:proofErr w:type="spellEnd"/>
      <w:r>
        <w:t xml:space="preserve">, which will make </w:t>
      </w:r>
      <w:proofErr w:type="spellStart"/>
      <w:r>
        <w:t>GPi</w:t>
      </w:r>
      <w:proofErr w:type="spellEnd"/>
      <w:r>
        <w:t xml:space="preserve"> less inhibited and movement more likely. Also remember that </w:t>
      </w:r>
      <w:proofErr w:type="spellStart"/>
      <w:r>
        <w:t>GPe</w:t>
      </w:r>
      <w:proofErr w:type="spellEnd"/>
      <w:r>
        <w:t xml:space="preserve"> has direct inhibitions to </w:t>
      </w:r>
      <w:proofErr w:type="spellStart"/>
      <w:r>
        <w:t>Gpi</w:t>
      </w:r>
      <w:proofErr w:type="spellEnd"/>
      <w:r>
        <w:t xml:space="preserve">, so if </w:t>
      </w:r>
      <w:proofErr w:type="spellStart"/>
      <w:r>
        <w:t>Gpe</w:t>
      </w:r>
      <w:proofErr w:type="spellEnd"/>
      <w:r>
        <w:t xml:space="preserve"> is getting disinhibited, then the </w:t>
      </w:r>
      <w:proofErr w:type="spellStart"/>
      <w:r>
        <w:t>Gpi</w:t>
      </w:r>
      <w:proofErr w:type="spellEnd"/>
      <w:r>
        <w:t xml:space="preserve"> is getting inhibited. This is why </w:t>
      </w:r>
      <w:proofErr w:type="spellStart"/>
      <w:proofErr w:type="gramStart"/>
      <w:r>
        <w:t>huntington</w:t>
      </w:r>
      <w:proofErr w:type="gramEnd"/>
      <w:r>
        <w:t>’s</w:t>
      </w:r>
      <w:proofErr w:type="spellEnd"/>
      <w:r>
        <w:t xml:space="preserve"> is characterized my huge involuntary movement.</w:t>
      </w:r>
    </w:p>
    <w:p w14:paraId="070F6034" w14:textId="77777777" w:rsidR="00AF7EA6" w:rsidRDefault="00355A43">
      <w:r>
        <w:t xml:space="preserve">Body movement goes from premotor and somatosensory to putamen to </w:t>
      </w:r>
      <w:proofErr w:type="spellStart"/>
      <w:r>
        <w:t>pallidum</w:t>
      </w:r>
      <w:proofErr w:type="spellEnd"/>
      <w:r>
        <w:t xml:space="preserve"> to </w:t>
      </w:r>
      <w:proofErr w:type="gramStart"/>
      <w:r>
        <w:t>thalamus(</w:t>
      </w:r>
      <w:proofErr w:type="gramEnd"/>
      <w:r>
        <w:t>VL/VA).</w:t>
      </w:r>
    </w:p>
    <w:p w14:paraId="73EA67CE" w14:textId="77777777" w:rsidR="00355A43" w:rsidRDefault="00355A43">
      <w:proofErr w:type="spellStart"/>
      <w:proofErr w:type="gramStart"/>
      <w:r>
        <w:t>occulomotor</w:t>
      </w:r>
      <w:proofErr w:type="spellEnd"/>
      <w:proofErr w:type="gramEnd"/>
      <w:r>
        <w:t xml:space="preserve"> goes from FEF to caudate to </w:t>
      </w:r>
      <w:proofErr w:type="spellStart"/>
      <w:r>
        <w:t>pallidum</w:t>
      </w:r>
      <w:proofErr w:type="spellEnd"/>
      <w:r>
        <w:t xml:space="preserve"> and </w:t>
      </w:r>
      <w:proofErr w:type="spellStart"/>
      <w:r>
        <w:t>SNpr</w:t>
      </w:r>
      <w:proofErr w:type="spellEnd"/>
      <w:r>
        <w:t xml:space="preserve"> and then to </w:t>
      </w:r>
      <w:proofErr w:type="spellStart"/>
      <w:r>
        <w:t>mediodorsal</w:t>
      </w:r>
      <w:proofErr w:type="spellEnd"/>
      <w:r>
        <w:t xml:space="preserve"> and VA thalamus.</w:t>
      </w:r>
    </w:p>
    <w:p w14:paraId="029D3D87" w14:textId="77777777" w:rsidR="0075615E" w:rsidRDefault="0075615E">
      <w:r>
        <w:t xml:space="preserve">There are also prefrontal loops with RLPFC to caudate to </w:t>
      </w:r>
      <w:proofErr w:type="spellStart"/>
      <w:r>
        <w:t>pallidum</w:t>
      </w:r>
      <w:proofErr w:type="spellEnd"/>
      <w:r>
        <w:t xml:space="preserve">/ </w:t>
      </w:r>
      <w:proofErr w:type="spellStart"/>
      <w:r>
        <w:t>SNpr</w:t>
      </w:r>
      <w:proofErr w:type="spellEnd"/>
      <w:r>
        <w:t xml:space="preserve"> to MD Thalamus</w:t>
      </w:r>
    </w:p>
    <w:p w14:paraId="654E28E6" w14:textId="77777777" w:rsidR="0075615E" w:rsidRDefault="0075615E">
      <w:r>
        <w:t xml:space="preserve">There are also limbic loops from limbic system to ventral striatum to ventral </w:t>
      </w:r>
      <w:proofErr w:type="spellStart"/>
      <w:r>
        <w:t>pallidum</w:t>
      </w:r>
      <w:proofErr w:type="spellEnd"/>
      <w:r>
        <w:t xml:space="preserve"> to MD thalamus.</w:t>
      </w:r>
    </w:p>
    <w:p w14:paraId="0283FCFE" w14:textId="77777777" w:rsidR="0075615E" w:rsidRDefault="0075615E">
      <w:r>
        <w:t xml:space="preserve">All in all, basal ganglia are responsible for the execution of automatic movement sequences. Other mechanisms may </w:t>
      </w:r>
      <w:proofErr w:type="spellStart"/>
      <w:r>
        <w:t>intiate</w:t>
      </w:r>
      <w:proofErr w:type="spellEnd"/>
      <w:r>
        <w:t>, but basal ganglia carry out completion.</w:t>
      </w:r>
    </w:p>
    <w:p w14:paraId="1C8D42F0" w14:textId="77777777" w:rsidR="0075615E" w:rsidRDefault="0075615E">
      <w:r>
        <w:t xml:space="preserve">Opposing parallel paths adjust the </w:t>
      </w:r>
      <w:proofErr w:type="spellStart"/>
      <w:r>
        <w:t>madnitude</w:t>
      </w:r>
      <w:proofErr w:type="spellEnd"/>
      <w:r>
        <w:t xml:space="preserve"> of the </w:t>
      </w:r>
      <w:proofErr w:type="spellStart"/>
      <w:r>
        <w:t>Gpi</w:t>
      </w:r>
      <w:proofErr w:type="spellEnd"/>
      <w:r>
        <w:t xml:space="preserve"> to increase or decrease movement. Increased </w:t>
      </w:r>
      <w:proofErr w:type="spellStart"/>
      <w:r>
        <w:t>Gpi</w:t>
      </w:r>
      <w:proofErr w:type="spellEnd"/>
      <w:r>
        <w:t xml:space="preserve"> slows movement. Decrease </w:t>
      </w:r>
      <w:proofErr w:type="spellStart"/>
      <w:r>
        <w:t>Gpi</w:t>
      </w:r>
      <w:proofErr w:type="spellEnd"/>
      <w:r>
        <w:t xml:space="preserve"> </w:t>
      </w:r>
      <w:proofErr w:type="spellStart"/>
      <w:r>
        <w:t>inreases</w:t>
      </w:r>
      <w:proofErr w:type="spellEnd"/>
      <w:r>
        <w:t>. Furthermore, selects movement by permitting desired and inhibiting unwanted.</w:t>
      </w:r>
    </w:p>
    <w:p w14:paraId="724DC089" w14:textId="77777777" w:rsidR="0075615E" w:rsidRDefault="00882DC2">
      <w:pPr>
        <w:rPr>
          <w:b/>
        </w:rPr>
      </w:pPr>
      <w:proofErr w:type="spellStart"/>
      <w:r>
        <w:rPr>
          <w:b/>
        </w:rPr>
        <w:lastRenderedPageBreak/>
        <w:t>Cerbellum</w:t>
      </w:r>
      <w:proofErr w:type="spellEnd"/>
    </w:p>
    <w:p w14:paraId="2BE04653" w14:textId="77777777" w:rsidR="006C1ED9" w:rsidRDefault="006C1ED9">
      <w:r>
        <w:t xml:space="preserve">The cerebellum functions as a rapid, corrective feedback loop that </w:t>
      </w:r>
      <w:proofErr w:type="spellStart"/>
      <w:r>
        <w:t>smooths</w:t>
      </w:r>
      <w:proofErr w:type="spellEnd"/>
      <w:r>
        <w:t xml:space="preserve"> and coordinates movements.</w:t>
      </w:r>
    </w:p>
    <w:p w14:paraId="55F6B00C" w14:textId="77777777" w:rsidR="006C1ED9" w:rsidRDefault="006C1ED9">
      <w:proofErr w:type="spellStart"/>
      <w:r>
        <w:t>Spinocerebellum</w:t>
      </w:r>
      <w:proofErr w:type="spellEnd"/>
      <w:r>
        <w:t xml:space="preserve"> is </w:t>
      </w:r>
      <w:proofErr w:type="spellStart"/>
      <w:r>
        <w:t>vermis</w:t>
      </w:r>
      <w:proofErr w:type="spellEnd"/>
      <w:r>
        <w:t xml:space="preserve">. </w:t>
      </w:r>
      <w:proofErr w:type="spellStart"/>
      <w:proofErr w:type="gramStart"/>
      <w:r>
        <w:t>floculus</w:t>
      </w:r>
      <w:proofErr w:type="spellEnd"/>
      <w:proofErr w:type="gramEnd"/>
      <w:r>
        <w:t xml:space="preserve"> and </w:t>
      </w:r>
      <w:proofErr w:type="spellStart"/>
      <w:r>
        <w:t>nodulus</w:t>
      </w:r>
      <w:proofErr w:type="spellEnd"/>
      <w:r>
        <w:t xml:space="preserve"> are vestibule. </w:t>
      </w:r>
      <w:proofErr w:type="gramStart"/>
      <w:r>
        <w:t>rest</w:t>
      </w:r>
      <w:proofErr w:type="gramEnd"/>
      <w:r>
        <w:t xml:space="preserve"> is </w:t>
      </w:r>
      <w:proofErr w:type="spellStart"/>
      <w:r>
        <w:t>cerebro</w:t>
      </w:r>
      <w:proofErr w:type="spellEnd"/>
      <w:r>
        <w:t>.</w:t>
      </w:r>
    </w:p>
    <w:p w14:paraId="73CCAAA7" w14:textId="77777777" w:rsidR="006C1ED9" w:rsidRDefault="006C1ED9">
      <w:r>
        <w:t xml:space="preserve">Frontal and parietal regions of the cortex project to </w:t>
      </w:r>
      <w:proofErr w:type="spellStart"/>
      <w:r>
        <w:t>pontine</w:t>
      </w:r>
      <w:proofErr w:type="spellEnd"/>
      <w:r>
        <w:t xml:space="preserve"> nuclei, which then cross the midline and enter the cerebellum through the middle cerebellar peduncle to enter into the cerebellar cortex and deep nuclei, which also gets inputs from the inferior olive, the spinal cord, and the vestibular nucleus.</w:t>
      </w:r>
    </w:p>
    <w:p w14:paraId="0DBBB0E6" w14:textId="77777777" w:rsidR="006C1ED9" w:rsidRDefault="006C1ED9">
      <w:proofErr w:type="spellStart"/>
      <w:r>
        <w:t>Cerebro</w:t>
      </w:r>
      <w:proofErr w:type="spellEnd"/>
      <w:r>
        <w:t xml:space="preserve"> is concerned with dentate nucleus for premotor planning. </w:t>
      </w:r>
      <w:proofErr w:type="spellStart"/>
      <w:r>
        <w:t>Spino</w:t>
      </w:r>
      <w:proofErr w:type="spellEnd"/>
      <w:r>
        <w:t xml:space="preserve"> uses </w:t>
      </w:r>
      <w:proofErr w:type="spellStart"/>
      <w:r>
        <w:t>fastigial</w:t>
      </w:r>
      <w:proofErr w:type="spellEnd"/>
      <w:r>
        <w:t xml:space="preserve"> nuclei for motor execution. </w:t>
      </w:r>
      <w:proofErr w:type="gramStart"/>
      <w:r>
        <w:t>vestibule</w:t>
      </w:r>
      <w:proofErr w:type="gramEnd"/>
      <w:r>
        <w:t xml:space="preserve"> uses vestibular nuclei for ocular and vestibule regulation.</w:t>
      </w:r>
    </w:p>
    <w:p w14:paraId="747E0E24" w14:textId="77777777" w:rsidR="006C1ED9" w:rsidRDefault="006C1ED9">
      <w:r>
        <w:t>Cerebellar cortex projects to deep cerebellar nuclei (dentate/interposed), exit through superior cerebellar peduncle, cross the midline and goes to VL of thalamus and then to primary and premotor cortex.</w:t>
      </w:r>
    </w:p>
    <w:p w14:paraId="22F169D3" w14:textId="77777777" w:rsidR="006C1ED9" w:rsidRDefault="006C1ED9">
      <w:r>
        <w:t xml:space="preserve">Other outputs that directly descend do not cross the midline. Cerebellar cortex foes to </w:t>
      </w:r>
      <w:proofErr w:type="spellStart"/>
      <w:r>
        <w:t>fastigial</w:t>
      </w:r>
      <w:proofErr w:type="spellEnd"/>
      <w:r>
        <w:t xml:space="preserve"> nuclei to hit the superior </w:t>
      </w:r>
      <w:proofErr w:type="spellStart"/>
      <w:r>
        <w:t>colliculus</w:t>
      </w:r>
      <w:proofErr w:type="spellEnd"/>
      <w:r>
        <w:t xml:space="preserve"> and reticular formation </w:t>
      </w:r>
      <w:proofErr w:type="spellStart"/>
      <w:r>
        <w:t>thatn</w:t>
      </w:r>
      <w:proofErr w:type="spellEnd"/>
      <w:r>
        <w:t xml:space="preserve"> then travel via the anterior-medial white matter to affect lower motor neurons in the medial ventral horn. Cerebellar cortex goes straight to </w:t>
      </w:r>
      <w:proofErr w:type="spellStart"/>
      <w:r>
        <w:t>bestibular</w:t>
      </w:r>
      <w:proofErr w:type="spellEnd"/>
      <w:r>
        <w:t xml:space="preserve"> nuclei (bypassing the </w:t>
      </w:r>
      <w:proofErr w:type="spellStart"/>
      <w:r>
        <w:t>fastigial</w:t>
      </w:r>
      <w:proofErr w:type="spellEnd"/>
      <w:r>
        <w:t>).</w:t>
      </w:r>
    </w:p>
    <w:p w14:paraId="2275891D" w14:textId="77777777" w:rsidR="006C1ED9" w:rsidRDefault="006C1ED9" w:rsidP="006C1ED9">
      <w:r>
        <w:t xml:space="preserve">Deep to the molecular later is a single layer of </w:t>
      </w:r>
      <w:proofErr w:type="spellStart"/>
      <w:r>
        <w:t>purkinje</w:t>
      </w:r>
      <w:proofErr w:type="spellEnd"/>
      <w:r>
        <w:t xml:space="preserve"> cells that sit with their axons sprawled in a “Mohawk” type fashion in a </w:t>
      </w:r>
      <w:proofErr w:type="spellStart"/>
      <w:r>
        <w:t>saggital</w:t>
      </w:r>
      <w:proofErr w:type="spellEnd"/>
      <w:r>
        <w:t xml:space="preserve"> view. </w:t>
      </w:r>
      <w:proofErr w:type="spellStart"/>
      <w:r>
        <w:t>Purkinjes</w:t>
      </w:r>
      <w:proofErr w:type="spellEnd"/>
      <w:r>
        <w:t xml:space="preserve"> are the only neurons whose axons leave the cerebellar cortex.</w:t>
      </w:r>
    </w:p>
    <w:p w14:paraId="1219DFA0" w14:textId="77777777" w:rsidR="006C1ED9" w:rsidRDefault="006C1ED9" w:rsidP="006C1ED9">
      <w:proofErr w:type="gramStart"/>
      <w:r>
        <w:t>adjacent</w:t>
      </w:r>
      <w:proofErr w:type="gramEnd"/>
      <w:r>
        <w:t xml:space="preserve"> to the medullary center is the granular layer. Each granule cell send its axon to the molecular layer where it bifurcates to form a fine, </w:t>
      </w:r>
      <w:proofErr w:type="spellStart"/>
      <w:r>
        <w:t>unmyleinated</w:t>
      </w:r>
      <w:proofErr w:type="spellEnd"/>
      <w:r>
        <w:t xml:space="preserve"> parallel fiber that extends along the long axis of the folium and synapses on many </w:t>
      </w:r>
      <w:proofErr w:type="spellStart"/>
      <w:r>
        <w:t>purkinjes</w:t>
      </w:r>
      <w:proofErr w:type="spellEnd"/>
      <w:r>
        <w:t xml:space="preserve">. </w:t>
      </w:r>
    </w:p>
    <w:p w14:paraId="05A4B88C" w14:textId="77777777" w:rsidR="006C1ED9" w:rsidRDefault="006C1ED9" w:rsidP="006C1ED9">
      <w:r>
        <w:t xml:space="preserve">The afferent fibers to the cerebellar cortex are the climbing fibers and the mossy fibers. A single climbing fiber ends directly on one </w:t>
      </w:r>
      <w:proofErr w:type="spellStart"/>
      <w:proofErr w:type="gramStart"/>
      <w:r>
        <w:t>purkinje</w:t>
      </w:r>
      <w:proofErr w:type="spellEnd"/>
      <w:proofErr w:type="gramEnd"/>
      <w:r>
        <w:t xml:space="preserve"> cell like ivy, climbing up the </w:t>
      </w:r>
      <w:proofErr w:type="spellStart"/>
      <w:r>
        <w:t>purkinje’s</w:t>
      </w:r>
      <w:proofErr w:type="spellEnd"/>
      <w:r>
        <w:t xml:space="preserve"> dendrites. It makes tens of thousands of excitatory synapses, making it the most powerful excitatory input in the entire brain. All of these climbing fibers arise in the contralateral inferior olive of the medulla and enter through the inferior cerebellar peduncle. The rest of the afferents are the mossy fibers which end on the dendrites of granule cells in an indirect route to the </w:t>
      </w:r>
      <w:proofErr w:type="spellStart"/>
      <w:r>
        <w:t>purkinje</w:t>
      </w:r>
      <w:proofErr w:type="spellEnd"/>
      <w:r>
        <w:t xml:space="preserve"> cells.</w:t>
      </w:r>
    </w:p>
    <w:p w14:paraId="1B4887E9" w14:textId="77777777" w:rsidR="006C1ED9" w:rsidRDefault="006C1ED9" w:rsidP="006C1ED9">
      <w:r>
        <w:t xml:space="preserve">Purkinje cells axons project to the deep nuclei and some actually leave without hitting these nuclei. The ones that don’t go to the deep nuclei exit via the </w:t>
      </w:r>
      <w:proofErr w:type="spellStart"/>
      <w:r>
        <w:t>juxtarestiform</w:t>
      </w:r>
      <w:proofErr w:type="spellEnd"/>
      <w:r>
        <w:t xml:space="preserve"> and end in the vestibular nuclei. Climbing fibers and mossy fibers also send collateral branches to the deep nuclei. These latter inputs seem to have a tonic excitatory drive for the nuclei and </w:t>
      </w:r>
      <w:proofErr w:type="spellStart"/>
      <w:r>
        <w:t>purkinje</w:t>
      </w:r>
      <w:proofErr w:type="spellEnd"/>
      <w:r>
        <w:t xml:space="preserve"> modulate this firing rate through inhibition.</w:t>
      </w:r>
    </w:p>
    <w:p w14:paraId="4892C033" w14:textId="77777777" w:rsidR="006C1ED9" w:rsidRPr="00882DC2" w:rsidRDefault="006C1ED9" w:rsidP="006C1ED9">
      <w:r>
        <w:t>Still need: stellate/basket</w:t>
      </w:r>
    </w:p>
    <w:p w14:paraId="40E4341A" w14:textId="77777777" w:rsidR="00AF7EA6" w:rsidRDefault="006C1ED9">
      <w:r>
        <w:t>Cortex and spinal cord and vestibular system will feed the mossy fibers which excite granules, which then birth parallel fibers.</w:t>
      </w:r>
      <w:r w:rsidR="002647B2">
        <w:t xml:space="preserve"> The mossy fibers also excite the deep cerebellar nuclei.</w:t>
      </w:r>
      <w:r>
        <w:t xml:space="preserve"> Inferior olive is the</w:t>
      </w:r>
      <w:r w:rsidR="002647B2">
        <w:t xml:space="preserve"> sole source of climbing fibers which excite both deep cerebellar nuclei and </w:t>
      </w:r>
      <w:proofErr w:type="spellStart"/>
      <w:r w:rsidR="002647B2">
        <w:t>purkingje</w:t>
      </w:r>
      <w:proofErr w:type="spellEnd"/>
      <w:r w:rsidR="002647B2">
        <w:t xml:space="preserve"> cells. Purkinje’s are </w:t>
      </w:r>
      <w:r w:rsidR="002647B2">
        <w:lastRenderedPageBreak/>
        <w:t>inhibitory on deep cerebellar nuclei, so there is a clear handshaking that occurs here with inhibition and excitement.</w:t>
      </w:r>
    </w:p>
    <w:p w14:paraId="0DAF9F8B" w14:textId="77777777" w:rsidR="004B7082" w:rsidRDefault="00C43DA2">
      <w:r>
        <w:t xml:space="preserve">1 climbing fiber innervates about 4-5 </w:t>
      </w:r>
      <w:proofErr w:type="spellStart"/>
      <w:r>
        <w:t>purkinje</w:t>
      </w:r>
      <w:proofErr w:type="spellEnd"/>
      <w:r>
        <w:t xml:space="preserve"> cells. However, 1 Purkinje receive from only 1 climbing fiber. </w:t>
      </w:r>
      <w:proofErr w:type="gramStart"/>
      <w:r>
        <w:t>a</w:t>
      </w:r>
      <w:proofErr w:type="gramEnd"/>
      <w:r>
        <w:t xml:space="preserve"> </w:t>
      </w:r>
      <w:proofErr w:type="spellStart"/>
      <w:r>
        <w:t>purkinje</w:t>
      </w:r>
      <w:proofErr w:type="spellEnd"/>
      <w:r>
        <w:t xml:space="preserve"> also receives input from over 150k mossy fibers since 10 mossy fibers converge on 1 granule cell and one granule cell projects to 80-800 </w:t>
      </w:r>
      <w:proofErr w:type="spellStart"/>
      <w:r>
        <w:t>purkinje</w:t>
      </w:r>
      <w:proofErr w:type="spellEnd"/>
      <w:r>
        <w:t xml:space="preserve"> cells.</w:t>
      </w:r>
    </w:p>
    <w:p w14:paraId="25883FA9" w14:textId="77777777" w:rsidR="008B5C5C" w:rsidRDefault="008B5C5C">
      <w:r>
        <w:t xml:space="preserve">Simple spikes are typical action </w:t>
      </w:r>
      <w:proofErr w:type="spellStart"/>
      <w:r>
        <w:t>potentionals</w:t>
      </w:r>
      <w:proofErr w:type="spellEnd"/>
      <w:r>
        <w:t xml:space="preserve"> in a </w:t>
      </w:r>
      <w:proofErr w:type="spellStart"/>
      <w:r>
        <w:t>purkinje</w:t>
      </w:r>
      <w:proofErr w:type="spellEnd"/>
      <w:r>
        <w:t xml:space="preserve"> cell. Complex spikes occur when there is climbing fiber excitation. These complex spikes indicate errors. The rate of complex spikes increases with errors in a novel task. Rate of complex spikes decreases after learning corrects errors in performance. Climbing fibers, thus, function as “teachers” and adaptively shape cerebellar output.</w:t>
      </w:r>
    </w:p>
    <w:p w14:paraId="76FEF7A7" w14:textId="77777777" w:rsidR="008B5C5C" w:rsidRDefault="008B5C5C">
      <w:r>
        <w:t xml:space="preserve">Vestibular input is fast to the deep cerebellar </w:t>
      </w:r>
      <w:proofErr w:type="spellStart"/>
      <w:r>
        <w:t>nuclie</w:t>
      </w:r>
      <w:proofErr w:type="spellEnd"/>
      <w:r>
        <w:t xml:space="preserve">. </w:t>
      </w:r>
      <w:proofErr w:type="gramStart"/>
      <w:r>
        <w:t>Ultrafast to eye movement.</w:t>
      </w:r>
      <w:proofErr w:type="gramEnd"/>
      <w:r>
        <w:t xml:space="preserve"> </w:t>
      </w:r>
      <w:proofErr w:type="gramStart"/>
      <w:r>
        <w:t>but</w:t>
      </w:r>
      <w:proofErr w:type="gramEnd"/>
      <w:r>
        <w:t xml:space="preserve"> the visual to cerebellar cortex to deep cerebellar nuclei for error correction is slow before there is output to eye movement.</w:t>
      </w:r>
    </w:p>
    <w:p w14:paraId="2E6FC9E4" w14:textId="77777777" w:rsidR="008B5C5C" w:rsidRDefault="008B5C5C">
      <w:r>
        <w:t xml:space="preserve">In their air-puff and tone classical conditioning, the </w:t>
      </w:r>
      <w:proofErr w:type="gramStart"/>
      <w:r>
        <w:t>tone(</w:t>
      </w:r>
      <w:proofErr w:type="gramEnd"/>
      <w:r>
        <w:t xml:space="preserve">CS) is put into the cerebellar system by the mossy fibers. The puff (US) is via the climbing fibers. </w:t>
      </w:r>
      <w:proofErr w:type="gramStart"/>
      <w:r>
        <w:t>The deep cerebellar nuclei output to motor systems responsible for the eyelid response.</w:t>
      </w:r>
      <w:proofErr w:type="gramEnd"/>
    </w:p>
    <w:p w14:paraId="11A0EC00" w14:textId="77777777" w:rsidR="00371E97" w:rsidRDefault="00371E97">
      <w:r>
        <w:t xml:space="preserve">Parallel fibers witness a removal of AMPA receptors on </w:t>
      </w:r>
      <w:proofErr w:type="spellStart"/>
      <w:r>
        <w:t>purkinke</w:t>
      </w:r>
      <w:proofErr w:type="spellEnd"/>
      <w:r>
        <w:t xml:space="preserve"> cells during learning (particularly simultaneous activation of parallel and climbing on the </w:t>
      </w:r>
      <w:proofErr w:type="spellStart"/>
      <w:r>
        <w:t>purkinje</w:t>
      </w:r>
      <w:proofErr w:type="spellEnd"/>
      <w:r>
        <w:t xml:space="preserve"> cells). So the input from parallel gets weakened.</w:t>
      </w:r>
    </w:p>
    <w:p w14:paraId="658A6A01" w14:textId="77777777" w:rsidR="00371E97" w:rsidRDefault="00371E97">
      <w:r>
        <w:t>Mossy fibers come from pons and spinal cord. Climbing fibers are from inferior olive. Purkinje sends to red nucleus, thalamus, inferior olive, and vestibular nuclei.</w:t>
      </w:r>
    </w:p>
    <w:p w14:paraId="0A119670" w14:textId="77777777" w:rsidR="008B5C5C" w:rsidRDefault="00A35AE7">
      <w:pPr>
        <w:rPr>
          <w:b/>
        </w:rPr>
      </w:pPr>
      <w:r>
        <w:rPr>
          <w:b/>
        </w:rPr>
        <w:t>Eye Movements</w:t>
      </w:r>
    </w:p>
    <w:p w14:paraId="5FC4F3A5" w14:textId="77777777" w:rsidR="00A35AE7" w:rsidRDefault="00A35AE7">
      <w:proofErr w:type="gramStart"/>
      <w:r>
        <w:t>eye</w:t>
      </w:r>
      <w:proofErr w:type="gramEnd"/>
      <w:r>
        <w:t xml:space="preserve"> movements bring and hold selected images with the fovea and prevent image slips on the retina.</w:t>
      </w:r>
    </w:p>
    <w:p w14:paraId="21C3DA2F" w14:textId="77777777" w:rsidR="00A35AE7" w:rsidRDefault="00A35AE7">
      <w:proofErr w:type="spellStart"/>
      <w:r>
        <w:t>Abducens</w:t>
      </w:r>
      <w:proofErr w:type="spellEnd"/>
      <w:r>
        <w:t xml:space="preserve"> nerve contracts the lateral rectus.</w:t>
      </w:r>
    </w:p>
    <w:p w14:paraId="7195FD5C" w14:textId="77777777" w:rsidR="00A35AE7" w:rsidRDefault="00A35AE7">
      <w:proofErr w:type="spellStart"/>
      <w:proofErr w:type="gramStart"/>
      <w:r>
        <w:t>occulomotor</w:t>
      </w:r>
      <w:proofErr w:type="spellEnd"/>
      <w:proofErr w:type="gramEnd"/>
      <w:r>
        <w:t xml:space="preserve"> does medial, superior, inferior, and oblique.</w:t>
      </w:r>
    </w:p>
    <w:p w14:paraId="2225ACC8" w14:textId="77777777" w:rsidR="00A35AE7" w:rsidRDefault="00A35AE7">
      <w:proofErr w:type="gramStart"/>
      <w:r>
        <w:t>trochlear</w:t>
      </w:r>
      <w:proofErr w:type="gramEnd"/>
      <w:r>
        <w:t xml:space="preserve"> does superior oblique. (</w:t>
      </w:r>
      <w:proofErr w:type="gramStart"/>
      <w:r>
        <w:t>only</w:t>
      </w:r>
      <w:proofErr w:type="gramEnd"/>
      <w:r>
        <w:t xml:space="preserve"> nerve to exit dorsally)</w:t>
      </w:r>
    </w:p>
    <w:p w14:paraId="1A623FF6" w14:textId="77777777" w:rsidR="009943E3" w:rsidRPr="009943E3" w:rsidRDefault="009943E3" w:rsidP="009943E3">
      <w:proofErr w:type="spellStart"/>
      <w:r w:rsidRPr="009943E3">
        <w:t>Vesitbular</w:t>
      </w:r>
      <w:proofErr w:type="spellEnd"/>
      <w:r w:rsidRPr="009943E3">
        <w:t xml:space="preserve"> Ocular Reflex</w:t>
      </w:r>
    </w:p>
    <w:p w14:paraId="463C88E6" w14:textId="77777777" w:rsidR="009943E3" w:rsidRDefault="009943E3" w:rsidP="009943E3">
      <w:pPr>
        <w:pStyle w:val="ListParagraph"/>
        <w:numPr>
          <w:ilvl w:val="0"/>
          <w:numId w:val="1"/>
        </w:numPr>
      </w:pPr>
      <w:proofErr w:type="gramStart"/>
      <w:r>
        <w:t>primary</w:t>
      </w:r>
      <w:proofErr w:type="gramEnd"/>
      <w:r>
        <w:t xml:space="preserve"> afferents have their cell bodies in the vestibular ganglion, interneurons in the vestibular nuclei, and motor neurons in the </w:t>
      </w:r>
      <w:proofErr w:type="spellStart"/>
      <w:r>
        <w:t>abducens</w:t>
      </w:r>
      <w:proofErr w:type="spellEnd"/>
      <w:r>
        <w:t xml:space="preserve">, trochlear, and </w:t>
      </w:r>
      <w:proofErr w:type="spellStart"/>
      <w:r>
        <w:t>occulomotor</w:t>
      </w:r>
      <w:proofErr w:type="spellEnd"/>
      <w:r>
        <w:t xml:space="preserve"> nuclei.</w:t>
      </w:r>
    </w:p>
    <w:p w14:paraId="1B5CB2CD" w14:textId="77777777" w:rsidR="009943E3" w:rsidRDefault="009943E3" w:rsidP="009943E3">
      <w:pPr>
        <w:pStyle w:val="ListParagraph"/>
        <w:numPr>
          <w:ilvl w:val="0"/>
          <w:numId w:val="1"/>
        </w:numPr>
      </w:pPr>
      <w:proofErr w:type="gramStart"/>
      <w:r>
        <w:t>the</w:t>
      </w:r>
      <w:proofErr w:type="gramEnd"/>
      <w:r>
        <w:t xml:space="preserve"> </w:t>
      </w:r>
      <w:proofErr w:type="spellStart"/>
      <w:r>
        <w:t>flocculus</w:t>
      </w:r>
      <w:proofErr w:type="spellEnd"/>
      <w:r>
        <w:t xml:space="preserve"> and the brainstem can cancel our the VOR due to a conscious decision or in the case of a smooth pursuit.</w:t>
      </w:r>
    </w:p>
    <w:p w14:paraId="4E4434BE" w14:textId="77777777" w:rsidR="009943E3" w:rsidRDefault="009943E3" w:rsidP="009943E3">
      <w:pPr>
        <w:pStyle w:val="ListParagraph"/>
        <w:numPr>
          <w:ilvl w:val="0"/>
          <w:numId w:val="1"/>
        </w:numPr>
      </w:pPr>
      <w:proofErr w:type="gramStart"/>
      <w:r>
        <w:t>secondary</w:t>
      </w:r>
      <w:proofErr w:type="gramEnd"/>
      <w:r>
        <w:t xml:space="preserve"> vestibular fibers project </w:t>
      </w:r>
      <w:proofErr w:type="spellStart"/>
      <w:r>
        <w:t>sthrough</w:t>
      </w:r>
      <w:proofErr w:type="spellEnd"/>
      <w:r>
        <w:t xml:space="preserve"> the MLF and adjacent reticular formation to the motor neurons of the </w:t>
      </w:r>
      <w:proofErr w:type="spellStart"/>
      <w:r>
        <w:t>oculomotor</w:t>
      </w:r>
      <w:proofErr w:type="spellEnd"/>
      <w:r>
        <w:t xml:space="preserve">, trochlear, and </w:t>
      </w:r>
      <w:proofErr w:type="spellStart"/>
      <w:r>
        <w:t>abducens</w:t>
      </w:r>
      <w:proofErr w:type="spellEnd"/>
    </w:p>
    <w:p w14:paraId="29A847CC" w14:textId="77777777" w:rsidR="009943E3" w:rsidRDefault="009943E3" w:rsidP="009943E3">
      <w:pPr>
        <w:pStyle w:val="ListParagraph"/>
        <w:numPr>
          <w:ilvl w:val="0"/>
          <w:numId w:val="1"/>
        </w:numPr>
      </w:pPr>
      <w:proofErr w:type="gramStart"/>
      <w:r>
        <w:t>a</w:t>
      </w:r>
      <w:proofErr w:type="gramEnd"/>
      <w:r>
        <w:t xml:space="preserve"> spin to the left would cause the </w:t>
      </w:r>
      <w:proofErr w:type="spellStart"/>
      <w:r>
        <w:t>cupula</w:t>
      </w:r>
      <w:proofErr w:type="spellEnd"/>
      <w:r>
        <w:t xml:space="preserve"> of the left horizontal canal to bulge toward the utricle and </w:t>
      </w:r>
      <w:proofErr w:type="spellStart"/>
      <w:r>
        <w:t>depoalirze</w:t>
      </w:r>
      <w:proofErr w:type="spellEnd"/>
      <w:r>
        <w:t xml:space="preserve"> the hair cells of this canal and increase CN VIII firing</w:t>
      </w:r>
    </w:p>
    <w:p w14:paraId="37D730BB" w14:textId="77777777" w:rsidR="009943E3" w:rsidRDefault="009943E3" w:rsidP="009943E3">
      <w:pPr>
        <w:pStyle w:val="ListParagraph"/>
        <w:numPr>
          <w:ilvl w:val="0"/>
          <w:numId w:val="1"/>
        </w:numPr>
      </w:pPr>
      <w:r>
        <w:t xml:space="preserve">The left vestibular nuclei would project to the right </w:t>
      </w:r>
      <w:proofErr w:type="spellStart"/>
      <w:proofErr w:type="gramStart"/>
      <w:r>
        <w:t>abducens</w:t>
      </w:r>
      <w:proofErr w:type="spellEnd"/>
      <w:r>
        <w:t xml:space="preserve"> which</w:t>
      </w:r>
      <w:proofErr w:type="gramEnd"/>
      <w:r>
        <w:t xml:space="preserve"> would innervate the right lateral rectus and also project to the </w:t>
      </w:r>
      <w:proofErr w:type="spellStart"/>
      <w:r>
        <w:t>occulomotor</w:t>
      </w:r>
      <w:proofErr w:type="spellEnd"/>
      <w:r>
        <w:t xml:space="preserve"> (by way of the MLF) to contract the left medial rectus so that the left eye adducts.</w:t>
      </w:r>
    </w:p>
    <w:p w14:paraId="557544AF" w14:textId="77777777" w:rsidR="009943E3" w:rsidRDefault="009943E3" w:rsidP="009943E3">
      <w:pPr>
        <w:pStyle w:val="ListParagraph"/>
        <w:numPr>
          <w:ilvl w:val="0"/>
          <w:numId w:val="1"/>
        </w:numPr>
      </w:pPr>
      <w:proofErr w:type="gramStart"/>
      <w:r>
        <w:lastRenderedPageBreak/>
        <w:t>the</w:t>
      </w:r>
      <w:proofErr w:type="gramEnd"/>
      <w:r>
        <w:t xml:space="preserve"> left vestibular will also inhibit the </w:t>
      </w:r>
      <w:proofErr w:type="spellStart"/>
      <w:r>
        <w:t>ipsilateral</w:t>
      </w:r>
      <w:proofErr w:type="spellEnd"/>
      <w:r>
        <w:t xml:space="preserve"> </w:t>
      </w:r>
      <w:proofErr w:type="spellStart"/>
      <w:r>
        <w:t>abducens</w:t>
      </w:r>
      <w:proofErr w:type="spellEnd"/>
      <w:r>
        <w:t xml:space="preserve"> (so that it’s easier for the </w:t>
      </w:r>
      <w:proofErr w:type="spellStart"/>
      <w:r>
        <w:t>occulomotor</w:t>
      </w:r>
      <w:proofErr w:type="spellEnd"/>
      <w:r>
        <w:t xml:space="preserve"> to adduct via medial rectus contraction). This indirectly causes inhibition of the contralateral </w:t>
      </w:r>
      <w:proofErr w:type="spellStart"/>
      <w:r>
        <w:t>occulomotor</w:t>
      </w:r>
      <w:proofErr w:type="spellEnd"/>
    </w:p>
    <w:p w14:paraId="0ED8C3BF" w14:textId="77777777" w:rsidR="00A35AE7" w:rsidRDefault="009943E3" w:rsidP="009943E3">
      <w:r>
        <w:t xml:space="preserve">The gain of the VOR can be adapted if there is some type of physical affect/ailment. This helps adapt for mechanical changes. Normally the gain is 1 (ratio of head angle vs. eye in head angle). </w:t>
      </w:r>
    </w:p>
    <w:p w14:paraId="2CDA2585" w14:textId="77777777" w:rsidR="009943E3" w:rsidRDefault="009943E3" w:rsidP="009943E3">
      <w:r>
        <w:t xml:space="preserve">With the cerebellum, the vestibular signal gets sent to the mossy fibers and then granule cells. The retinal image will come in via the climbing fibers with projections onto both </w:t>
      </w:r>
      <w:proofErr w:type="spellStart"/>
      <w:r>
        <w:t>purkinje</w:t>
      </w:r>
      <w:proofErr w:type="spellEnd"/>
      <w:r>
        <w:t xml:space="preserve"> and the </w:t>
      </w:r>
      <w:proofErr w:type="spellStart"/>
      <w:r>
        <w:t>floccular</w:t>
      </w:r>
      <w:proofErr w:type="spellEnd"/>
      <w:r>
        <w:t xml:space="preserve"> target nucleus which then sends outputs to eye rotation.</w:t>
      </w:r>
    </w:p>
    <w:p w14:paraId="47DE1C75" w14:textId="77777777" w:rsidR="009943E3" w:rsidRDefault="009943E3" w:rsidP="009943E3">
      <w:r>
        <w:t xml:space="preserve">The </w:t>
      </w:r>
      <w:proofErr w:type="spellStart"/>
      <w:r>
        <w:t>optokinetic</w:t>
      </w:r>
      <w:proofErr w:type="spellEnd"/>
      <w:r>
        <w:t xml:space="preserve"> reflex uses image slip to rotate the eyes. It’s a bit slow, as it must wait for error before producing movement. It seems to be involved with self-rotation and artificial situations. </w:t>
      </w:r>
      <w:proofErr w:type="gramStart"/>
      <w:r>
        <w:t>makes</w:t>
      </w:r>
      <w:proofErr w:type="gramEnd"/>
      <w:r>
        <w:t xml:space="preserve"> for the sense that the self is moving, not the environment.</w:t>
      </w:r>
    </w:p>
    <w:p w14:paraId="2EF696BC" w14:textId="77777777" w:rsidR="009943E3" w:rsidRDefault="009943E3" w:rsidP="009943E3">
      <w:proofErr w:type="gramStart"/>
      <w:r>
        <w:t>The eyes general saccade in order to keep objects of interest on the fovea, which has the highest acuity.</w:t>
      </w:r>
      <w:proofErr w:type="gramEnd"/>
      <w:r>
        <w:t xml:space="preserve"> The direction is determined by a combinatorial effect of each muscle. It happens in a pulse-step sequence in order to compensate for </w:t>
      </w:r>
      <w:proofErr w:type="spellStart"/>
      <w:r>
        <w:t>intertia</w:t>
      </w:r>
      <w:proofErr w:type="spellEnd"/>
      <w:r>
        <w:t xml:space="preserve">. </w:t>
      </w:r>
      <w:proofErr w:type="gramStart"/>
      <w:r>
        <w:t>the</w:t>
      </w:r>
      <w:proofErr w:type="gramEnd"/>
      <w:r>
        <w:t xml:space="preserve"> brain suppresses the blur that should occur during a saccade. Subjects are asked to watch a spot on a monitor and then saccade to a new spot. LEDs along the path cannot be seen.</w:t>
      </w:r>
    </w:p>
    <w:p w14:paraId="45018928" w14:textId="77777777" w:rsidR="009943E3" w:rsidRDefault="009943E3" w:rsidP="009943E3">
      <w:r>
        <w:t>Saccadic eye movements are slower than the VOR to get to target position.</w:t>
      </w:r>
    </w:p>
    <w:p w14:paraId="66F79BB8" w14:textId="77777777" w:rsidR="009943E3" w:rsidRDefault="009943E3" w:rsidP="009943E3">
      <w:r>
        <w:t xml:space="preserve">If we need to abduct, then we pulse the </w:t>
      </w:r>
      <w:proofErr w:type="spellStart"/>
      <w:r>
        <w:t>abducens</w:t>
      </w:r>
      <w:proofErr w:type="spellEnd"/>
      <w:r>
        <w:t xml:space="preserve"> and also decrease </w:t>
      </w:r>
      <w:proofErr w:type="spellStart"/>
      <w:r>
        <w:t>occulomotor</w:t>
      </w:r>
      <w:proofErr w:type="spellEnd"/>
      <w:r>
        <w:t xml:space="preserve"> to reduce as much tension as possible.</w:t>
      </w:r>
    </w:p>
    <w:p w14:paraId="441DDA07" w14:textId="77777777" w:rsidR="009943E3" w:rsidRDefault="009943E3" w:rsidP="009943E3">
      <w:r>
        <w:t>The saccade circuitry</w:t>
      </w:r>
      <w:r w:rsidR="00E5382A">
        <w:t xml:space="preserve"> is made up the actual </w:t>
      </w:r>
      <w:proofErr w:type="spellStart"/>
      <w:r w:rsidR="00E5382A">
        <w:t>motoneuron</w:t>
      </w:r>
      <w:proofErr w:type="spellEnd"/>
      <w:r w:rsidR="00E5382A">
        <w:t xml:space="preserve"> and excitatory burst </w:t>
      </w:r>
      <w:proofErr w:type="spellStart"/>
      <w:r w:rsidR="00E5382A">
        <w:t>nerions</w:t>
      </w:r>
      <w:proofErr w:type="spellEnd"/>
      <w:r w:rsidR="00E5382A">
        <w:t xml:space="preserve"> that fire just before movement (in the PPRF) and then also inhibitory bust neurons. There are also long lead burst neurons here that lead up to the movement. There is also an </w:t>
      </w:r>
      <w:proofErr w:type="spellStart"/>
      <w:r w:rsidR="00E5382A">
        <w:t>omnipause</w:t>
      </w:r>
      <w:proofErr w:type="spellEnd"/>
      <w:r w:rsidR="00E5382A">
        <w:t xml:space="preserve"> neuron (in the RIP that gets innervated from the EBN)</w:t>
      </w:r>
    </w:p>
    <w:p w14:paraId="484225DE" w14:textId="77777777" w:rsidR="00E5382A" w:rsidRDefault="00E5382A" w:rsidP="009943E3">
      <w:r>
        <w:t xml:space="preserve">The FEF to the superior </w:t>
      </w:r>
      <w:proofErr w:type="spellStart"/>
      <w:r>
        <w:t>colliculus</w:t>
      </w:r>
      <w:proofErr w:type="spellEnd"/>
      <w:r>
        <w:t xml:space="preserve"> to the PPRF (horizontal gaze center in the pons) seems to be responsible for the descending pathway of controlling gaze shifts.</w:t>
      </w:r>
    </w:p>
    <w:p w14:paraId="2CB3A1FF" w14:textId="77777777" w:rsidR="00E5382A" w:rsidRDefault="00E5382A" w:rsidP="009943E3">
      <w:r>
        <w:t>FEF begins responding almost 100ms before the actual saccade. There are particular response fields within the visual field that the FEF neurons will respond to.</w:t>
      </w:r>
    </w:p>
    <w:p w14:paraId="025A8025" w14:textId="77777777" w:rsidR="00E5382A" w:rsidRDefault="00E5382A" w:rsidP="009943E3">
      <w:r>
        <w:t xml:space="preserve">You can induce saccades if you stimulate the superior </w:t>
      </w:r>
      <w:proofErr w:type="spellStart"/>
      <w:r>
        <w:t>colliculus</w:t>
      </w:r>
      <w:proofErr w:type="spellEnd"/>
      <w:r>
        <w:t xml:space="preserve">. There is a mapping of where the </w:t>
      </w:r>
      <w:proofErr w:type="spellStart"/>
      <w:r>
        <w:t>saccased</w:t>
      </w:r>
      <w:proofErr w:type="spellEnd"/>
      <w:r>
        <w:t xml:space="preserve"> will go depending on the tonic mapping of the superior </w:t>
      </w:r>
      <w:proofErr w:type="spellStart"/>
      <w:r>
        <w:t>colliculus</w:t>
      </w:r>
      <w:proofErr w:type="spellEnd"/>
      <w:r>
        <w:t>.</w:t>
      </w:r>
    </w:p>
    <w:p w14:paraId="64F2AA03" w14:textId="77777777" w:rsidR="00E5382A" w:rsidRDefault="00E5382A" w:rsidP="009943E3">
      <w:r>
        <w:t xml:space="preserve">In superior </w:t>
      </w:r>
      <w:proofErr w:type="spellStart"/>
      <w:r>
        <w:t>colliculus</w:t>
      </w:r>
      <w:proofErr w:type="spellEnd"/>
      <w:r>
        <w:t>, the retina projects to the visual layer where there are visual cell dendrites. The visual cell axons project to the motor layer (which has convergence with other inputs). This motor layer then projects to gaze center for saccades.</w:t>
      </w:r>
    </w:p>
    <w:p w14:paraId="4C711320" w14:textId="77777777" w:rsidR="00E5382A" w:rsidRDefault="00E5382A" w:rsidP="009943E3">
      <w:r>
        <w:t>We achieve a “smooth pursuit” when we are tracking. Without tracking, we make a bunch of mini saccades as we move our eyes across a scene. The evolution of smooth pursuit is thought to parallel development of the fovea. Predators need to keep prey being chased, which were directly ahead, in view. If smooth pursuit needs to move the head, then it can also cancel the VOR.</w:t>
      </w:r>
    </w:p>
    <w:p w14:paraId="28F7A1E5" w14:textId="3E404B8E" w:rsidR="00E5382A" w:rsidRDefault="00E5382A" w:rsidP="009943E3">
      <w:r>
        <w:lastRenderedPageBreak/>
        <w:t xml:space="preserve">Smooth pursuit is achieved by PPRF, cerebellum, and </w:t>
      </w:r>
      <w:r w:rsidR="00D01D21">
        <w:t xml:space="preserve">nucleus </w:t>
      </w:r>
      <w:proofErr w:type="spellStart"/>
      <w:r w:rsidR="00D01D21">
        <w:t>prepostitus</w:t>
      </w:r>
      <w:proofErr w:type="spellEnd"/>
      <w:r w:rsidR="00D01D21">
        <w:t xml:space="preserve"> </w:t>
      </w:r>
      <w:proofErr w:type="spellStart"/>
      <w:r w:rsidR="00D01D21">
        <w:t>hypoglossi</w:t>
      </w:r>
      <w:proofErr w:type="spellEnd"/>
      <w:r w:rsidR="00D01D21">
        <w:t xml:space="preserve">. </w:t>
      </w:r>
      <w:r w:rsidR="00D01D21" w:rsidRPr="00D01D21">
        <w:t xml:space="preserve">The neurons of the pons are tuned to eye velocity and are directionally selective, and can be stimulated to change the velocity of pursuit. The </w:t>
      </w:r>
      <w:proofErr w:type="spellStart"/>
      <w:r w:rsidR="00D01D21" w:rsidRPr="00D01D21">
        <w:t>pontine</w:t>
      </w:r>
      <w:proofErr w:type="spellEnd"/>
      <w:r w:rsidR="00D01D21" w:rsidRPr="00D01D21">
        <w:t xml:space="preserve"> nuclei project to the cerebellum, specifically the </w:t>
      </w:r>
      <w:proofErr w:type="spellStart"/>
      <w:r w:rsidR="00D01D21" w:rsidRPr="00D01D21">
        <w:t>vermis</w:t>
      </w:r>
      <w:proofErr w:type="spellEnd"/>
      <w:r w:rsidR="00D01D21" w:rsidRPr="00D01D21">
        <w:t xml:space="preserve"> and the </w:t>
      </w:r>
      <w:proofErr w:type="spellStart"/>
      <w:r w:rsidR="00D01D21" w:rsidRPr="00D01D21">
        <w:t>paraflocculus</w:t>
      </w:r>
      <w:proofErr w:type="spellEnd"/>
      <w:r w:rsidR="00D01D21" w:rsidRPr="00D01D21">
        <w:t>. These neurons code for the target velocity and are responsible for the particular</w:t>
      </w:r>
      <w:r w:rsidR="00D01D21">
        <w:t xml:space="preserve"> velocity profile of pursuit.</w:t>
      </w:r>
      <w:r w:rsidR="00D01D21" w:rsidRPr="00D01D21">
        <w:t xml:space="preserve"> The cerebellum, especially the </w:t>
      </w:r>
      <w:proofErr w:type="spellStart"/>
      <w:r w:rsidR="00D01D21" w:rsidRPr="00D01D21">
        <w:t>vestibulo</w:t>
      </w:r>
      <w:proofErr w:type="spellEnd"/>
      <w:r w:rsidR="00D01D21" w:rsidRPr="00D01D21">
        <w:t>-cerebellum, is also involved in the online correction</w:t>
      </w:r>
      <w:r w:rsidR="00D01D21">
        <w:t xml:space="preserve"> of velocity during pursuit. </w:t>
      </w:r>
      <w:r w:rsidR="00D01D21" w:rsidRPr="00D01D21">
        <w:t xml:space="preserve">The cerebellum then projects to optic </w:t>
      </w:r>
      <w:proofErr w:type="spellStart"/>
      <w:r w:rsidR="00D01D21" w:rsidRPr="00D01D21">
        <w:t>motoneurons</w:t>
      </w:r>
      <w:proofErr w:type="spellEnd"/>
      <w:r w:rsidR="00D01D21" w:rsidRPr="00D01D21">
        <w:t>, which control the eye muscles and cause the eye to move.</w:t>
      </w:r>
    </w:p>
    <w:p w14:paraId="5C4F9210" w14:textId="788EF634" w:rsidR="001E41A0" w:rsidRDefault="001E41A0" w:rsidP="009943E3">
      <w:r>
        <w:t>The first step in smooth pursuit is a jolty saccade to the target roughly .25s</w:t>
      </w:r>
      <w:r w:rsidR="00206314">
        <w:t xml:space="preserve"> into the target’s movement in what is known as a “catch-up-saccade”.</w:t>
      </w:r>
    </w:p>
    <w:p w14:paraId="1F88347C" w14:textId="47523BCF" w:rsidR="00206314" w:rsidRDefault="00206314" w:rsidP="009943E3">
      <w:r>
        <w:t>In smooth pursuit you want to activate both a lateral rectus and contralateral medial rectus in a velocity dependent manner.</w:t>
      </w:r>
      <w:bookmarkStart w:id="0" w:name="_GoBack"/>
      <w:bookmarkEnd w:id="0"/>
    </w:p>
    <w:p w14:paraId="6F38FEAC" w14:textId="77777777" w:rsidR="00206314" w:rsidRPr="00A35AE7" w:rsidRDefault="00206314" w:rsidP="009943E3"/>
    <w:sectPr w:rsidR="00206314" w:rsidRPr="00A35A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915837"/>
    <w:multiLevelType w:val="hybridMultilevel"/>
    <w:tmpl w:val="04801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362"/>
    <w:rsid w:val="000325E6"/>
    <w:rsid w:val="000F4B56"/>
    <w:rsid w:val="0015791E"/>
    <w:rsid w:val="001945B7"/>
    <w:rsid w:val="001E41A0"/>
    <w:rsid w:val="00206314"/>
    <w:rsid w:val="002647B2"/>
    <w:rsid w:val="002B52E7"/>
    <w:rsid w:val="002D516F"/>
    <w:rsid w:val="00355A43"/>
    <w:rsid w:val="00371E97"/>
    <w:rsid w:val="004B7082"/>
    <w:rsid w:val="00533077"/>
    <w:rsid w:val="00543306"/>
    <w:rsid w:val="0062121C"/>
    <w:rsid w:val="006865A9"/>
    <w:rsid w:val="00696B83"/>
    <w:rsid w:val="006C1ED9"/>
    <w:rsid w:val="00743876"/>
    <w:rsid w:val="0075615E"/>
    <w:rsid w:val="00812102"/>
    <w:rsid w:val="00831FDA"/>
    <w:rsid w:val="008345E3"/>
    <w:rsid w:val="00882DC2"/>
    <w:rsid w:val="008B5C5C"/>
    <w:rsid w:val="008C4107"/>
    <w:rsid w:val="008F0087"/>
    <w:rsid w:val="009943E3"/>
    <w:rsid w:val="009F437B"/>
    <w:rsid w:val="00A35AE7"/>
    <w:rsid w:val="00AF7EA6"/>
    <w:rsid w:val="00BA5362"/>
    <w:rsid w:val="00C43DA2"/>
    <w:rsid w:val="00C442A6"/>
    <w:rsid w:val="00C767EC"/>
    <w:rsid w:val="00D01D21"/>
    <w:rsid w:val="00E5382A"/>
    <w:rsid w:val="00F077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558F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43E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43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857</TotalTime>
  <Pages>9</Pages>
  <Words>3649</Words>
  <Characters>20803</Characters>
  <Application>Microsoft Macintosh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Jesse Rissman</cp:lastModifiedBy>
  <cp:revision>13</cp:revision>
  <dcterms:created xsi:type="dcterms:W3CDTF">2014-06-02T02:39:00Z</dcterms:created>
  <dcterms:modified xsi:type="dcterms:W3CDTF">2014-06-02T20:23:00Z</dcterms:modified>
</cp:coreProperties>
</file>